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X="108" w:tblpY="86"/>
        <w:tblW w:w="9547"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Look w:val="0000" w:firstRow="0" w:lastRow="0" w:firstColumn="0" w:lastColumn="0" w:noHBand="0" w:noVBand="0"/>
      </w:tblPr>
      <w:tblGrid>
        <w:gridCol w:w="1951"/>
        <w:gridCol w:w="7596"/>
      </w:tblGrid>
      <w:tr w:rsidR="00F243C6" w:rsidRPr="00F243C6" w14:paraId="0DA322DB" w14:textId="77777777" w:rsidTr="0072281C">
        <w:trPr>
          <w:trHeight w:val="345"/>
        </w:trPr>
        <w:tc>
          <w:tcPr>
            <w:tcW w:w="1951" w:type="dxa"/>
            <w:shd w:val="clear" w:color="auto" w:fill="auto"/>
          </w:tcPr>
          <w:p w14:paraId="0DA322D9" w14:textId="35AA44D1" w:rsidR="00354556" w:rsidRPr="005D4E7E" w:rsidRDefault="00354556" w:rsidP="005D4E7E">
            <w:pPr>
              <w:rPr>
                <w:rFonts w:ascii="Museo 500" w:hAnsi="Museo 500"/>
                <w:sz w:val="28"/>
                <w:szCs w:val="28"/>
              </w:rPr>
            </w:pPr>
          </w:p>
        </w:tc>
        <w:tc>
          <w:tcPr>
            <w:tcW w:w="7596" w:type="dxa"/>
            <w:shd w:val="clear" w:color="auto" w:fill="auto"/>
          </w:tcPr>
          <w:p w14:paraId="0DA322DA" w14:textId="77777777" w:rsidR="00A31BB0" w:rsidRPr="005D4E7E" w:rsidRDefault="00743481" w:rsidP="005D4E7E">
            <w:pPr>
              <w:jc w:val="center"/>
              <w:rPr>
                <w:rFonts w:ascii="Museo 500" w:hAnsi="Museo 500"/>
                <w:sz w:val="26"/>
                <w:szCs w:val="26"/>
              </w:rPr>
            </w:pPr>
            <w:r w:rsidRPr="00743481">
              <w:rPr>
                <w:b/>
                <w:bCs/>
                <w:sz w:val="26"/>
                <w:szCs w:val="26"/>
              </w:rPr>
              <w:t>Inclusion Training Student Absence, Health and Wellbeing</w:t>
            </w:r>
            <w:r w:rsidRPr="005D4E7E">
              <w:rPr>
                <w:rFonts w:ascii="Museo 500" w:hAnsi="Museo 500"/>
                <w:sz w:val="26"/>
                <w:szCs w:val="26"/>
              </w:rPr>
              <w:t xml:space="preserve"> </w:t>
            </w:r>
            <w:r w:rsidR="005D4E7E" w:rsidRPr="005D4E7E">
              <w:rPr>
                <w:rFonts w:ascii="Museo 500" w:hAnsi="Museo 500"/>
                <w:sz w:val="26"/>
                <w:szCs w:val="26"/>
              </w:rPr>
              <w:br/>
              <w:t>Po</w:t>
            </w:r>
            <w:r w:rsidR="00F92A5C" w:rsidRPr="005D4E7E">
              <w:rPr>
                <w:rFonts w:ascii="Museo 500" w:hAnsi="Museo 500"/>
                <w:sz w:val="26"/>
                <w:szCs w:val="26"/>
              </w:rPr>
              <w:t>licy &amp;</w:t>
            </w:r>
            <w:r w:rsidR="008F6AED" w:rsidRPr="005D4E7E">
              <w:rPr>
                <w:rFonts w:ascii="Museo 500" w:hAnsi="Museo 500"/>
                <w:sz w:val="26"/>
                <w:szCs w:val="26"/>
              </w:rPr>
              <w:t xml:space="preserve"> Procedure</w:t>
            </w:r>
          </w:p>
        </w:tc>
      </w:tr>
    </w:tbl>
    <w:p w14:paraId="0DA322DC" w14:textId="77777777" w:rsidR="001B226C" w:rsidRPr="005571C5" w:rsidRDefault="001B226C" w:rsidP="005571C5"/>
    <w:tbl>
      <w:tblPr>
        <w:tblW w:w="9498"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5529"/>
        <w:gridCol w:w="425"/>
        <w:gridCol w:w="3544"/>
      </w:tblGrid>
      <w:tr w:rsidR="00F243C6" w:rsidRPr="00E80147" w14:paraId="0DA322E0" w14:textId="77777777" w:rsidTr="000812DE">
        <w:trPr>
          <w:trHeight w:val="251"/>
        </w:trPr>
        <w:tc>
          <w:tcPr>
            <w:tcW w:w="5529" w:type="dxa"/>
            <w:tcBorders>
              <w:top w:val="single" w:sz="8" w:space="0" w:color="404040"/>
              <w:left w:val="single" w:sz="8" w:space="0" w:color="404040"/>
              <w:bottom w:val="single" w:sz="8" w:space="0" w:color="404040"/>
              <w:right w:val="single" w:sz="8" w:space="0" w:color="404040"/>
            </w:tcBorders>
          </w:tcPr>
          <w:p w14:paraId="0DA322DD" w14:textId="77777777" w:rsidR="00194867" w:rsidRPr="00E80147" w:rsidRDefault="00194867" w:rsidP="00743481">
            <w:pPr>
              <w:pStyle w:val="BodyText"/>
              <w:rPr>
                <w:sz w:val="20"/>
                <w:szCs w:val="20"/>
              </w:rPr>
            </w:pPr>
            <w:r w:rsidRPr="00E80147">
              <w:rPr>
                <w:b/>
                <w:sz w:val="20"/>
                <w:szCs w:val="20"/>
              </w:rPr>
              <w:t xml:space="preserve">Applies to: </w:t>
            </w:r>
            <w:r w:rsidR="00743481">
              <w:rPr>
                <w:sz w:val="20"/>
                <w:szCs w:val="20"/>
              </w:rPr>
              <w:t>All Inclusion Training Staff</w:t>
            </w:r>
            <w:r w:rsidR="00111FA2">
              <w:rPr>
                <w:sz w:val="20"/>
                <w:szCs w:val="20"/>
              </w:rPr>
              <w:t>, Inclusion Melbourne Support Coordinators, Direct Support Staff</w:t>
            </w:r>
            <w:r w:rsidR="00A77A90">
              <w:rPr>
                <w:sz w:val="20"/>
                <w:szCs w:val="20"/>
              </w:rPr>
              <w:t>, Administration Staff</w:t>
            </w:r>
          </w:p>
        </w:tc>
        <w:tc>
          <w:tcPr>
            <w:tcW w:w="425" w:type="dxa"/>
            <w:vMerge w:val="restart"/>
            <w:tcBorders>
              <w:top w:val="nil"/>
              <w:left w:val="single" w:sz="8" w:space="0" w:color="404040"/>
              <w:bottom w:val="nil"/>
              <w:right w:val="single" w:sz="8" w:space="0" w:color="404040"/>
            </w:tcBorders>
          </w:tcPr>
          <w:p w14:paraId="0DA322DE" w14:textId="77777777" w:rsidR="00194867" w:rsidRPr="00E80147" w:rsidRDefault="00194867" w:rsidP="002B0B50">
            <w:pPr>
              <w:pStyle w:val="BodyText"/>
              <w:rPr>
                <w:sz w:val="20"/>
                <w:szCs w:val="20"/>
              </w:rPr>
            </w:pPr>
          </w:p>
        </w:tc>
        <w:tc>
          <w:tcPr>
            <w:tcW w:w="3544" w:type="dxa"/>
            <w:tcBorders>
              <w:top w:val="single" w:sz="8" w:space="0" w:color="404040"/>
              <w:left w:val="single" w:sz="8" w:space="0" w:color="404040"/>
              <w:bottom w:val="single" w:sz="8" w:space="0" w:color="404040"/>
              <w:right w:val="single" w:sz="8" w:space="0" w:color="404040"/>
            </w:tcBorders>
          </w:tcPr>
          <w:p w14:paraId="0DA322DF" w14:textId="197E6AC5" w:rsidR="00194867" w:rsidRPr="00E80147" w:rsidRDefault="00194867" w:rsidP="00851A6C">
            <w:pPr>
              <w:pStyle w:val="BodyText"/>
              <w:rPr>
                <w:i/>
                <w:sz w:val="20"/>
                <w:szCs w:val="20"/>
              </w:rPr>
            </w:pPr>
            <w:r w:rsidRPr="00E80147">
              <w:rPr>
                <w:b/>
                <w:sz w:val="20"/>
                <w:szCs w:val="20"/>
              </w:rPr>
              <w:t>Version</w:t>
            </w:r>
            <w:r w:rsidRPr="00E80147">
              <w:rPr>
                <w:sz w:val="20"/>
                <w:szCs w:val="20"/>
              </w:rPr>
              <w:t xml:space="preserve">: </w:t>
            </w:r>
            <w:r w:rsidR="00B13660">
              <w:rPr>
                <w:i/>
                <w:sz w:val="20"/>
                <w:szCs w:val="20"/>
              </w:rPr>
              <w:t>3</w:t>
            </w:r>
            <w:r w:rsidR="00F7369F" w:rsidRPr="00E80147">
              <w:rPr>
                <w:i/>
                <w:sz w:val="20"/>
                <w:szCs w:val="20"/>
              </w:rPr>
              <w:t xml:space="preserve"> </w:t>
            </w:r>
          </w:p>
        </w:tc>
      </w:tr>
      <w:tr w:rsidR="00F243C6" w:rsidRPr="00E80147" w14:paraId="0DA322E4" w14:textId="77777777" w:rsidTr="000812DE">
        <w:trPr>
          <w:trHeight w:val="198"/>
        </w:trPr>
        <w:tc>
          <w:tcPr>
            <w:tcW w:w="5529" w:type="dxa"/>
            <w:vMerge w:val="restart"/>
            <w:tcBorders>
              <w:top w:val="single" w:sz="8" w:space="0" w:color="404040"/>
              <w:left w:val="single" w:sz="8" w:space="0" w:color="404040"/>
              <w:bottom w:val="single" w:sz="8" w:space="0" w:color="404040"/>
              <w:right w:val="single" w:sz="8" w:space="0" w:color="404040"/>
            </w:tcBorders>
          </w:tcPr>
          <w:p w14:paraId="0DA322E1" w14:textId="77777777" w:rsidR="00194867" w:rsidRPr="00E80147" w:rsidRDefault="00194867" w:rsidP="00743481">
            <w:pPr>
              <w:pStyle w:val="BodyText"/>
              <w:rPr>
                <w:sz w:val="20"/>
                <w:szCs w:val="20"/>
              </w:rPr>
            </w:pPr>
            <w:r w:rsidRPr="00E80147">
              <w:rPr>
                <w:b/>
                <w:sz w:val="20"/>
                <w:szCs w:val="20"/>
              </w:rPr>
              <w:t>Specific responsibility:</w:t>
            </w:r>
            <w:r w:rsidR="00831F48" w:rsidRPr="00E80147">
              <w:rPr>
                <w:b/>
                <w:sz w:val="20"/>
                <w:szCs w:val="20"/>
              </w:rPr>
              <w:t xml:space="preserve"> </w:t>
            </w:r>
            <w:r w:rsidR="00743481" w:rsidRPr="00743481">
              <w:rPr>
                <w:sz w:val="20"/>
                <w:szCs w:val="20"/>
              </w:rPr>
              <w:t xml:space="preserve">The </w:t>
            </w:r>
            <w:r w:rsidR="00743481" w:rsidRPr="00851A6C">
              <w:rPr>
                <w:sz w:val="20"/>
                <w:szCs w:val="20"/>
              </w:rPr>
              <w:t xml:space="preserve">Manager, Inclusion Training </w:t>
            </w:r>
            <w:r w:rsidR="00F7369F" w:rsidRPr="00851A6C">
              <w:rPr>
                <w:sz w:val="20"/>
                <w:szCs w:val="20"/>
              </w:rPr>
              <w:t>is responsible for updating this policy and procedure and</w:t>
            </w:r>
            <w:r w:rsidR="00743481" w:rsidRPr="00851A6C">
              <w:rPr>
                <w:sz w:val="20"/>
                <w:szCs w:val="20"/>
              </w:rPr>
              <w:t xml:space="preserve"> Trainers and Assessors</w:t>
            </w:r>
            <w:r w:rsidR="00F7369F" w:rsidRPr="00851A6C">
              <w:rPr>
                <w:sz w:val="20"/>
                <w:szCs w:val="20"/>
              </w:rPr>
              <w:t xml:space="preserve"> </w:t>
            </w:r>
            <w:r w:rsidR="003D2389">
              <w:rPr>
                <w:sz w:val="20"/>
                <w:szCs w:val="20"/>
              </w:rPr>
              <w:t xml:space="preserve">are responsible for </w:t>
            </w:r>
            <w:r w:rsidR="00F7369F" w:rsidRPr="00743481">
              <w:rPr>
                <w:sz w:val="20"/>
                <w:szCs w:val="20"/>
              </w:rPr>
              <w:t>ensuring</w:t>
            </w:r>
            <w:r w:rsidR="00F7369F" w:rsidRPr="00E80147">
              <w:rPr>
                <w:sz w:val="20"/>
                <w:szCs w:val="20"/>
              </w:rPr>
              <w:t xml:space="preserve"> this policy and procedure is adhered to</w:t>
            </w:r>
            <w:r w:rsidR="003D2389">
              <w:rPr>
                <w:sz w:val="20"/>
                <w:szCs w:val="20"/>
              </w:rPr>
              <w:t>.</w:t>
            </w:r>
          </w:p>
        </w:tc>
        <w:tc>
          <w:tcPr>
            <w:tcW w:w="425" w:type="dxa"/>
            <w:vMerge/>
            <w:tcBorders>
              <w:top w:val="nil"/>
              <w:left w:val="single" w:sz="8" w:space="0" w:color="404040"/>
              <w:bottom w:val="nil"/>
              <w:right w:val="single" w:sz="8" w:space="0" w:color="404040"/>
            </w:tcBorders>
          </w:tcPr>
          <w:p w14:paraId="0DA322E2" w14:textId="77777777" w:rsidR="00194867" w:rsidRPr="00E80147" w:rsidRDefault="00194867" w:rsidP="002B0B50">
            <w:pPr>
              <w:pStyle w:val="BodyText"/>
              <w:rPr>
                <w:sz w:val="20"/>
                <w:szCs w:val="20"/>
              </w:rPr>
            </w:pPr>
          </w:p>
        </w:tc>
        <w:tc>
          <w:tcPr>
            <w:tcW w:w="3544" w:type="dxa"/>
            <w:tcBorders>
              <w:top w:val="single" w:sz="8" w:space="0" w:color="404040"/>
              <w:left w:val="single" w:sz="8" w:space="0" w:color="404040"/>
              <w:bottom w:val="single" w:sz="8" w:space="0" w:color="404040"/>
              <w:right w:val="single" w:sz="8" w:space="0" w:color="404040"/>
            </w:tcBorders>
          </w:tcPr>
          <w:p w14:paraId="0DA322E3" w14:textId="3A7E6ACB" w:rsidR="00194867" w:rsidRPr="00E80147" w:rsidRDefault="00194867" w:rsidP="00B13660">
            <w:pPr>
              <w:pStyle w:val="BodyText"/>
              <w:rPr>
                <w:sz w:val="20"/>
                <w:szCs w:val="20"/>
              </w:rPr>
            </w:pPr>
            <w:r w:rsidRPr="00E80147">
              <w:rPr>
                <w:b/>
                <w:sz w:val="20"/>
                <w:szCs w:val="20"/>
              </w:rPr>
              <w:t>Date approved:</w:t>
            </w:r>
            <w:r w:rsidR="00851A6C">
              <w:rPr>
                <w:sz w:val="20"/>
                <w:szCs w:val="20"/>
              </w:rPr>
              <w:t xml:space="preserve">   </w:t>
            </w:r>
            <w:r w:rsidR="004D70D3">
              <w:rPr>
                <w:sz w:val="20"/>
                <w:szCs w:val="20"/>
              </w:rPr>
              <w:t>13/01/2024</w:t>
            </w:r>
          </w:p>
        </w:tc>
      </w:tr>
      <w:tr w:rsidR="00F243C6" w:rsidRPr="00E80147" w14:paraId="0DA322E8" w14:textId="77777777" w:rsidTr="000812DE">
        <w:trPr>
          <w:trHeight w:val="291"/>
        </w:trPr>
        <w:tc>
          <w:tcPr>
            <w:tcW w:w="5529" w:type="dxa"/>
            <w:vMerge/>
            <w:tcBorders>
              <w:top w:val="single" w:sz="8" w:space="0" w:color="404040"/>
              <w:left w:val="single" w:sz="8" w:space="0" w:color="404040"/>
              <w:bottom w:val="single" w:sz="8" w:space="0" w:color="404040"/>
              <w:right w:val="single" w:sz="8" w:space="0" w:color="404040"/>
            </w:tcBorders>
          </w:tcPr>
          <w:p w14:paraId="0DA322E5" w14:textId="77777777" w:rsidR="00194867" w:rsidRPr="00E80147" w:rsidRDefault="00194867" w:rsidP="002B0B50">
            <w:pPr>
              <w:pStyle w:val="BodyText"/>
              <w:rPr>
                <w:sz w:val="20"/>
                <w:szCs w:val="20"/>
              </w:rPr>
            </w:pPr>
          </w:p>
        </w:tc>
        <w:tc>
          <w:tcPr>
            <w:tcW w:w="425" w:type="dxa"/>
            <w:vMerge/>
            <w:tcBorders>
              <w:top w:val="nil"/>
              <w:left w:val="single" w:sz="8" w:space="0" w:color="404040"/>
              <w:bottom w:val="nil"/>
              <w:right w:val="single" w:sz="8" w:space="0" w:color="404040"/>
            </w:tcBorders>
          </w:tcPr>
          <w:p w14:paraId="0DA322E6" w14:textId="77777777" w:rsidR="00194867" w:rsidRPr="00E80147" w:rsidRDefault="00194867" w:rsidP="002B0B50">
            <w:pPr>
              <w:pStyle w:val="BodyText"/>
              <w:rPr>
                <w:sz w:val="20"/>
                <w:szCs w:val="20"/>
              </w:rPr>
            </w:pPr>
          </w:p>
        </w:tc>
        <w:tc>
          <w:tcPr>
            <w:tcW w:w="3544" w:type="dxa"/>
            <w:tcBorders>
              <w:top w:val="single" w:sz="8" w:space="0" w:color="404040"/>
              <w:left w:val="single" w:sz="8" w:space="0" w:color="404040"/>
              <w:bottom w:val="single" w:sz="8" w:space="0" w:color="404040"/>
              <w:right w:val="single" w:sz="8" w:space="0" w:color="404040"/>
            </w:tcBorders>
          </w:tcPr>
          <w:p w14:paraId="0DA322E7" w14:textId="3259A0E6" w:rsidR="00194867" w:rsidRPr="00E80147" w:rsidRDefault="00194867" w:rsidP="00B13660">
            <w:pPr>
              <w:pStyle w:val="BodyText"/>
              <w:rPr>
                <w:i/>
                <w:sz w:val="20"/>
                <w:szCs w:val="20"/>
              </w:rPr>
            </w:pPr>
            <w:r w:rsidRPr="00E80147">
              <w:rPr>
                <w:b/>
                <w:sz w:val="20"/>
                <w:szCs w:val="20"/>
              </w:rPr>
              <w:t>Next review date:</w:t>
            </w:r>
            <w:r w:rsidR="00767FE5">
              <w:rPr>
                <w:b/>
                <w:sz w:val="20"/>
                <w:szCs w:val="20"/>
              </w:rPr>
              <w:t xml:space="preserve">  </w:t>
            </w:r>
            <w:r w:rsidR="004D70D3">
              <w:rPr>
                <w:sz w:val="20"/>
                <w:szCs w:val="20"/>
              </w:rPr>
              <w:t>13/01/2025</w:t>
            </w:r>
          </w:p>
        </w:tc>
      </w:tr>
    </w:tbl>
    <w:p w14:paraId="0DA322E9" w14:textId="77777777" w:rsidR="00A43A17" w:rsidRPr="00E80147" w:rsidRDefault="00A43A17" w:rsidP="002B0B50">
      <w:pPr>
        <w:pStyle w:val="BodyText"/>
        <w:rPr>
          <w:sz w:val="20"/>
          <w:szCs w:val="20"/>
        </w:rPr>
      </w:pPr>
    </w:p>
    <w:tbl>
      <w:tblPr>
        <w:tblW w:w="9498" w:type="dxa"/>
        <w:tblInd w:w="108"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Look w:val="0000" w:firstRow="0" w:lastRow="0" w:firstColumn="0" w:lastColumn="0" w:noHBand="0" w:noVBand="0"/>
      </w:tblPr>
      <w:tblGrid>
        <w:gridCol w:w="4111"/>
        <w:gridCol w:w="5387"/>
      </w:tblGrid>
      <w:tr w:rsidR="00F243C6" w:rsidRPr="00E80147" w14:paraId="0DA322EB" w14:textId="77777777" w:rsidTr="0072281C">
        <w:trPr>
          <w:trHeight w:val="360"/>
        </w:trPr>
        <w:tc>
          <w:tcPr>
            <w:tcW w:w="9498" w:type="dxa"/>
            <w:gridSpan w:val="2"/>
            <w:shd w:val="clear" w:color="auto" w:fill="E6E6E6"/>
          </w:tcPr>
          <w:p w14:paraId="0DA322EA" w14:textId="77777777" w:rsidR="0039311B" w:rsidRPr="00E80147" w:rsidRDefault="005A7D09" w:rsidP="005D4E7E">
            <w:pPr>
              <w:pStyle w:val="BodyText"/>
              <w:rPr>
                <w:b/>
                <w:sz w:val="20"/>
                <w:szCs w:val="20"/>
                <w:u w:val="single"/>
              </w:rPr>
            </w:pPr>
            <w:r w:rsidRPr="00E80147">
              <w:rPr>
                <w:b/>
                <w:sz w:val="20"/>
                <w:szCs w:val="20"/>
              </w:rPr>
              <w:t xml:space="preserve">Policy context: </w:t>
            </w:r>
          </w:p>
        </w:tc>
      </w:tr>
      <w:tr w:rsidR="00F243C6" w:rsidRPr="00E80147" w14:paraId="0DA322F0" w14:textId="77777777" w:rsidTr="0072281C">
        <w:trPr>
          <w:trHeight w:val="311"/>
        </w:trPr>
        <w:tc>
          <w:tcPr>
            <w:tcW w:w="4111" w:type="dxa"/>
          </w:tcPr>
          <w:p w14:paraId="0DA322EC" w14:textId="77777777" w:rsidR="00083A5C" w:rsidRPr="00E80147" w:rsidRDefault="00125B12" w:rsidP="002B0B50">
            <w:pPr>
              <w:pStyle w:val="BodyText"/>
              <w:rPr>
                <w:sz w:val="20"/>
                <w:szCs w:val="20"/>
              </w:rPr>
            </w:pPr>
            <w:r w:rsidRPr="00E80147">
              <w:rPr>
                <w:sz w:val="20"/>
                <w:szCs w:val="20"/>
              </w:rPr>
              <w:t>Standards</w:t>
            </w:r>
            <w:r w:rsidR="00D02EF8" w:rsidRPr="00E80147">
              <w:rPr>
                <w:sz w:val="20"/>
                <w:szCs w:val="20"/>
              </w:rPr>
              <w:t xml:space="preserve"> </w:t>
            </w:r>
            <w:r w:rsidR="001B7E95" w:rsidRPr="00E80147">
              <w:rPr>
                <w:sz w:val="20"/>
                <w:szCs w:val="20"/>
              </w:rPr>
              <w:t>or other</w:t>
            </w:r>
            <w:r w:rsidR="00FC169D" w:rsidRPr="00E80147">
              <w:rPr>
                <w:sz w:val="20"/>
                <w:szCs w:val="20"/>
              </w:rPr>
              <w:t xml:space="preserve"> external requirements</w:t>
            </w:r>
          </w:p>
        </w:tc>
        <w:tc>
          <w:tcPr>
            <w:tcW w:w="5387" w:type="dxa"/>
          </w:tcPr>
          <w:p w14:paraId="0DA322ED" w14:textId="185E5996" w:rsidR="00767FE5" w:rsidRPr="00767FE5" w:rsidRDefault="00DA6A36" w:rsidP="002B0B50">
            <w:pPr>
              <w:pStyle w:val="BodyText"/>
              <w:rPr>
                <w:sz w:val="20"/>
                <w:szCs w:val="20"/>
              </w:rPr>
            </w:pPr>
            <w:r w:rsidRPr="00767FE5">
              <w:rPr>
                <w:sz w:val="20"/>
                <w:szCs w:val="20"/>
              </w:rPr>
              <w:t>ISO 9001:2015 standards</w:t>
            </w:r>
            <w:r w:rsidR="00181F93" w:rsidRPr="00767FE5">
              <w:rPr>
                <w:sz w:val="20"/>
                <w:szCs w:val="20"/>
              </w:rPr>
              <w:t xml:space="preserve"> </w:t>
            </w:r>
            <w:r w:rsidR="009D0864">
              <w:rPr>
                <w:sz w:val="20"/>
                <w:szCs w:val="20"/>
              </w:rPr>
              <w:t xml:space="preserve">: </w:t>
            </w:r>
            <w:sdt>
              <w:sdtPr>
                <w:rPr>
                  <w:sz w:val="20"/>
                  <w:szCs w:val="20"/>
                </w:rPr>
                <w:alias w:val="ISO 9001 2015"/>
                <w:tag w:val="mc274f39093a4ef4990500b0e69045d2"/>
                <w:id w:val="-314653876"/>
                <w:lock w:val="contentLocked"/>
                <w:placeholder>
                  <w:docPart w:val="3F016E73C0214183A82E118A25B3C8D4"/>
                </w:placeholder>
                <w:dataBinding w:prefixMappings="xmlns:ns0='http://schemas.microsoft.com/office/2006/metadata/properties' xmlns:ns1='http://www.w3.org/2001/XMLSchema-instance' xmlns:ns2='http://schemas.microsoft.com/office/infopath/2007/PartnerControls' xmlns:ns3='db8fb334-f930-4761-afd6-7a5d3578431b' xmlns:ns4='6bca250b-8f0a-48dc-9420-e639d331f887' " w:xpath="/ns0:properties[1]/documentManagement[1]/ns3:mc274f39093a4ef4990500b0e69045d2[1]/ns2:Terms[1]" w:storeItemID="{E7D94DFB-DB76-499F-9A8E-1E68827CC6FB}"/>
                <w:text w:multiLine="1"/>
              </w:sdtPr>
              <w:sdtEndPr/>
              <w:sdtContent>
                <w:r w:rsidR="009D0864">
                  <w:rPr>
                    <w:sz w:val="20"/>
                    <w:szCs w:val="20"/>
                  </w:rPr>
                  <w:t>7.1.3; 7.1.4</w:t>
                </w:r>
              </w:sdtContent>
            </w:sdt>
          </w:p>
          <w:p w14:paraId="4556FEA6" w14:textId="6A0713BE" w:rsidR="00CB2EA9" w:rsidRDefault="00B13660" w:rsidP="002B0B50">
            <w:pPr>
              <w:pStyle w:val="BodyText"/>
              <w:rPr>
                <w:sz w:val="20"/>
                <w:szCs w:val="20"/>
              </w:rPr>
            </w:pPr>
            <w:r>
              <w:rPr>
                <w:sz w:val="20"/>
                <w:szCs w:val="20"/>
              </w:rPr>
              <w:t>NDIS Practic</w:t>
            </w:r>
            <w:r w:rsidR="00CB2EA9">
              <w:rPr>
                <w:sz w:val="20"/>
                <w:szCs w:val="20"/>
              </w:rPr>
              <w:t>e Standards</w:t>
            </w:r>
          </w:p>
          <w:p w14:paraId="0DA322EF" w14:textId="2C8D57FC" w:rsidR="00181F93" w:rsidRPr="00B13660" w:rsidRDefault="00181F93" w:rsidP="002B0B50">
            <w:pPr>
              <w:pStyle w:val="BodyText"/>
              <w:rPr>
                <w:sz w:val="20"/>
                <w:szCs w:val="20"/>
              </w:rPr>
            </w:pPr>
            <w:r w:rsidRPr="00767FE5">
              <w:rPr>
                <w:sz w:val="20"/>
                <w:szCs w:val="20"/>
              </w:rPr>
              <w:t>Departm</w:t>
            </w:r>
            <w:r w:rsidR="00DA6A36" w:rsidRPr="00767FE5">
              <w:rPr>
                <w:sz w:val="20"/>
                <w:szCs w:val="20"/>
              </w:rPr>
              <w:t>ent of Human Service Standards</w:t>
            </w:r>
            <w:r w:rsidR="009D0864">
              <w:rPr>
                <w:sz w:val="20"/>
                <w:szCs w:val="20"/>
              </w:rPr>
              <w:t>: 3.5</w:t>
            </w:r>
          </w:p>
        </w:tc>
      </w:tr>
      <w:tr w:rsidR="00F243C6" w:rsidRPr="00E80147" w14:paraId="0DA322F3" w14:textId="77777777" w:rsidTr="0072281C">
        <w:trPr>
          <w:trHeight w:val="245"/>
        </w:trPr>
        <w:tc>
          <w:tcPr>
            <w:tcW w:w="4111" w:type="dxa"/>
          </w:tcPr>
          <w:p w14:paraId="0DA322F1" w14:textId="77777777" w:rsidR="00083A5C" w:rsidRPr="00E80147" w:rsidRDefault="00125B12" w:rsidP="002B0B50">
            <w:pPr>
              <w:pStyle w:val="BodyText"/>
              <w:rPr>
                <w:sz w:val="20"/>
                <w:szCs w:val="20"/>
              </w:rPr>
            </w:pPr>
            <w:r w:rsidRPr="00E80147">
              <w:rPr>
                <w:sz w:val="20"/>
                <w:szCs w:val="20"/>
              </w:rPr>
              <w:t>Legislation or other requirements</w:t>
            </w:r>
          </w:p>
        </w:tc>
        <w:tc>
          <w:tcPr>
            <w:tcW w:w="5387" w:type="dxa"/>
          </w:tcPr>
          <w:p w14:paraId="0DA322F2" w14:textId="77777777" w:rsidR="00083A5C" w:rsidRPr="006C564C" w:rsidRDefault="00083A5C" w:rsidP="002B0B50">
            <w:pPr>
              <w:pStyle w:val="BodyText"/>
              <w:rPr>
                <w:sz w:val="20"/>
                <w:szCs w:val="20"/>
                <w:highlight w:val="yellow"/>
              </w:rPr>
            </w:pPr>
          </w:p>
        </w:tc>
      </w:tr>
      <w:tr w:rsidR="00F243C6" w:rsidRPr="00E80147" w14:paraId="0DA322F6" w14:textId="77777777" w:rsidTr="0072281C">
        <w:trPr>
          <w:trHeight w:val="277"/>
        </w:trPr>
        <w:tc>
          <w:tcPr>
            <w:tcW w:w="4111" w:type="dxa"/>
          </w:tcPr>
          <w:p w14:paraId="0DA322F4" w14:textId="77777777" w:rsidR="001E5431" w:rsidRPr="00E80147" w:rsidRDefault="0039311B" w:rsidP="002B0B50">
            <w:pPr>
              <w:pStyle w:val="BodyText"/>
              <w:rPr>
                <w:sz w:val="20"/>
                <w:szCs w:val="20"/>
              </w:rPr>
            </w:pPr>
            <w:r w:rsidRPr="00E80147">
              <w:rPr>
                <w:sz w:val="20"/>
                <w:szCs w:val="20"/>
              </w:rPr>
              <w:t xml:space="preserve">Contractual </w:t>
            </w:r>
            <w:r w:rsidR="000650A3" w:rsidRPr="00E80147">
              <w:rPr>
                <w:sz w:val="20"/>
                <w:szCs w:val="20"/>
              </w:rPr>
              <w:t>obligations</w:t>
            </w:r>
          </w:p>
        </w:tc>
        <w:tc>
          <w:tcPr>
            <w:tcW w:w="5387" w:type="dxa"/>
          </w:tcPr>
          <w:p w14:paraId="0DA322F5" w14:textId="77777777" w:rsidR="001E5431" w:rsidRPr="006C564C" w:rsidRDefault="001E5431" w:rsidP="002B0B50">
            <w:pPr>
              <w:pStyle w:val="BodyText"/>
              <w:rPr>
                <w:sz w:val="20"/>
                <w:szCs w:val="20"/>
                <w:highlight w:val="yellow"/>
              </w:rPr>
            </w:pPr>
          </w:p>
        </w:tc>
      </w:tr>
    </w:tbl>
    <w:p w14:paraId="0DA322F7" w14:textId="77777777" w:rsidR="005D4E7E" w:rsidRDefault="005D4E7E" w:rsidP="002B0B50">
      <w:pPr>
        <w:pStyle w:val="BodyText"/>
        <w:rPr>
          <w:b/>
        </w:rPr>
      </w:pPr>
    </w:p>
    <w:p w14:paraId="0DA322F8" w14:textId="79CE7DE8" w:rsidR="008F6AED" w:rsidRPr="00181F93" w:rsidRDefault="00AB199D" w:rsidP="002B0B50">
      <w:pPr>
        <w:pStyle w:val="BodyText"/>
        <w:rPr>
          <w:b/>
        </w:rPr>
      </w:pPr>
      <w:r w:rsidRPr="005D4E7E">
        <w:rPr>
          <w:b/>
        </w:rPr>
        <w:t>OBJECTIVE</w:t>
      </w:r>
      <w:r w:rsidR="00181F93">
        <w:rPr>
          <w:b/>
        </w:rPr>
        <w:br/>
      </w:r>
      <w:r w:rsidR="006C564C" w:rsidRPr="00851A6C">
        <w:rPr>
          <w:sz w:val="20"/>
        </w:rPr>
        <w:t>The objective of this policy and procedure is to ensure</w:t>
      </w:r>
      <w:r w:rsidR="00E63F82">
        <w:rPr>
          <w:sz w:val="20"/>
        </w:rPr>
        <w:t xml:space="preserve"> that</w:t>
      </w:r>
      <w:r w:rsidR="006C564C" w:rsidRPr="00851A6C">
        <w:rPr>
          <w:sz w:val="20"/>
        </w:rPr>
        <w:t xml:space="preserve"> the safety, health and wellbeing of the students attending Inclusion Training is responded to in a prompt, fair and responsive manner.</w:t>
      </w:r>
      <w:r w:rsidR="005D4E7E" w:rsidRPr="00181F93">
        <w:rPr>
          <w:b/>
        </w:rPr>
        <w:br/>
      </w:r>
    </w:p>
    <w:p w14:paraId="0DA322F9" w14:textId="15ED5783" w:rsidR="00111FA2" w:rsidRPr="00851A6C" w:rsidRDefault="00181F93" w:rsidP="00111FA2">
      <w:pPr>
        <w:rPr>
          <w:sz w:val="20"/>
        </w:rPr>
      </w:pPr>
      <w:r>
        <w:rPr>
          <w:b/>
        </w:rPr>
        <w:t>SCOPE</w:t>
      </w:r>
      <w:r>
        <w:br/>
      </w:r>
      <w:r w:rsidR="00111FA2" w:rsidRPr="00851A6C">
        <w:rPr>
          <w:sz w:val="20"/>
        </w:rPr>
        <w:t xml:space="preserve">This policy and procedures applies to all </w:t>
      </w:r>
      <w:r w:rsidR="00B13660">
        <w:rPr>
          <w:sz w:val="20"/>
        </w:rPr>
        <w:t>Inclusion Training staff as well as</w:t>
      </w:r>
      <w:r w:rsidR="00111FA2" w:rsidRPr="00851A6C">
        <w:rPr>
          <w:sz w:val="20"/>
        </w:rPr>
        <w:t xml:space="preserve"> </w:t>
      </w:r>
      <w:r w:rsidR="00B13660">
        <w:rPr>
          <w:sz w:val="20"/>
        </w:rPr>
        <w:t>Inclusion Melbourne</w:t>
      </w:r>
      <w:r w:rsidR="00111FA2" w:rsidRPr="00851A6C">
        <w:rPr>
          <w:sz w:val="20"/>
        </w:rPr>
        <w:t xml:space="preserve"> </w:t>
      </w:r>
      <w:r w:rsidR="00B13660">
        <w:rPr>
          <w:sz w:val="20"/>
        </w:rPr>
        <w:t xml:space="preserve">direct support staff, </w:t>
      </w:r>
      <w:r w:rsidR="00111FA2" w:rsidRPr="00851A6C">
        <w:rPr>
          <w:sz w:val="20"/>
        </w:rPr>
        <w:t xml:space="preserve">all training activities and sites coordinated by Inclusion Training </w:t>
      </w:r>
    </w:p>
    <w:p w14:paraId="0DA322FA" w14:textId="77777777" w:rsidR="008F6AED" w:rsidRPr="005D4E7E" w:rsidRDefault="008F6AED" w:rsidP="00181F93"/>
    <w:p w14:paraId="0DA322FB" w14:textId="77777777" w:rsidR="00534846" w:rsidRDefault="008F6AED" w:rsidP="002B0B50">
      <w:pPr>
        <w:pStyle w:val="BodyText"/>
        <w:rPr>
          <w:b/>
          <w:caps/>
        </w:rPr>
      </w:pPr>
      <w:r w:rsidRPr="005D4E7E">
        <w:rPr>
          <w:b/>
          <w:caps/>
        </w:rPr>
        <w:t>Policy Statement</w:t>
      </w:r>
    </w:p>
    <w:p w14:paraId="0DA322FC" w14:textId="77777777" w:rsidR="00433FDA" w:rsidRPr="00851A6C" w:rsidRDefault="00433FDA" w:rsidP="00433FDA">
      <w:pPr>
        <w:rPr>
          <w:sz w:val="20"/>
        </w:rPr>
      </w:pPr>
      <w:r w:rsidRPr="00851A6C">
        <w:rPr>
          <w:sz w:val="20"/>
        </w:rPr>
        <w:t xml:space="preserve">Inclusion Training is responsible for ensuring the safety, health and wellbeing of all students.  In achieving this, Inclusion Training will respond to all absences, concerns of health and wellbeing in a prompt and consistent manner that prioritises the needs of the student. </w:t>
      </w:r>
    </w:p>
    <w:p w14:paraId="0DA322FD" w14:textId="77777777" w:rsidR="00433FDA" w:rsidRPr="006E1240" w:rsidRDefault="00433FDA" w:rsidP="00433FDA"/>
    <w:p w14:paraId="0DA322FE" w14:textId="34BD93D7" w:rsidR="00A77A90" w:rsidRPr="00851A6C" w:rsidRDefault="00433FDA" w:rsidP="00851A6C">
      <w:pPr>
        <w:pStyle w:val="BodyText"/>
        <w:rPr>
          <w:b/>
          <w:caps/>
          <w:sz w:val="20"/>
        </w:rPr>
      </w:pPr>
      <w:r w:rsidRPr="00851A6C">
        <w:rPr>
          <w:b/>
          <w:sz w:val="20"/>
        </w:rPr>
        <w:t>NOTE: This procedure relates to physical illness or injury</w:t>
      </w:r>
      <w:r w:rsidR="00E63F82">
        <w:rPr>
          <w:b/>
          <w:sz w:val="20"/>
        </w:rPr>
        <w:t xml:space="preserve"> and mental health and wellbeing</w:t>
      </w:r>
      <w:r w:rsidRPr="00851A6C">
        <w:rPr>
          <w:b/>
          <w:sz w:val="20"/>
        </w:rPr>
        <w:t xml:space="preserve"> only, signs of abuse and/or neglect must be responded to in line with the “</w:t>
      </w:r>
      <w:r w:rsidR="00E63F82">
        <w:rPr>
          <w:b/>
          <w:sz w:val="20"/>
        </w:rPr>
        <w:t xml:space="preserve">Freedom from </w:t>
      </w:r>
      <w:r w:rsidRPr="00851A6C">
        <w:rPr>
          <w:b/>
          <w:sz w:val="20"/>
        </w:rPr>
        <w:t>Abuse and Neglect Policy and Procedure”</w:t>
      </w:r>
      <w:r w:rsidRPr="00851A6C">
        <w:rPr>
          <w:sz w:val="20"/>
        </w:rPr>
        <w:br/>
      </w:r>
    </w:p>
    <w:p w14:paraId="0DA322FF" w14:textId="77777777" w:rsidR="008F6AED" w:rsidRDefault="008F6AED" w:rsidP="002B0B50">
      <w:pPr>
        <w:pStyle w:val="BodyText"/>
        <w:rPr>
          <w:b/>
          <w:caps/>
        </w:rPr>
      </w:pPr>
      <w:r w:rsidRPr="005D4E7E">
        <w:rPr>
          <w:b/>
          <w:caps/>
        </w:rPr>
        <w:t>PROCEDURES</w:t>
      </w:r>
    </w:p>
    <w:p w14:paraId="71935470" w14:textId="13458A6A" w:rsidR="00644042" w:rsidRPr="00644042" w:rsidRDefault="0023657B" w:rsidP="00644042">
      <w:pPr>
        <w:pStyle w:val="BodyText"/>
        <w:rPr>
          <w:b/>
        </w:rPr>
      </w:pPr>
      <w:r>
        <w:rPr>
          <w:b/>
        </w:rPr>
        <w:t>1.</w:t>
      </w:r>
      <w:r>
        <w:rPr>
          <w:b/>
        </w:rPr>
        <w:tab/>
      </w:r>
      <w:r w:rsidR="00644042" w:rsidRPr="00644042">
        <w:rPr>
          <w:b/>
        </w:rPr>
        <w:t xml:space="preserve">Attendance </w:t>
      </w:r>
    </w:p>
    <w:p w14:paraId="662BAD2D" w14:textId="77777777" w:rsidR="00644042" w:rsidRDefault="00644042" w:rsidP="00644042">
      <w:pPr>
        <w:rPr>
          <w:sz w:val="20"/>
        </w:rPr>
      </w:pPr>
      <w:r w:rsidRPr="00644042">
        <w:rPr>
          <w:sz w:val="20"/>
        </w:rPr>
        <w:t xml:space="preserve">All students are expected to arrive in the classroom between 9:00 – 9:30 AM. </w:t>
      </w:r>
    </w:p>
    <w:p w14:paraId="7A6AE64C" w14:textId="5FC830AA" w:rsidR="00644042" w:rsidRPr="00644042" w:rsidRDefault="00644042" w:rsidP="00644042">
      <w:pPr>
        <w:rPr>
          <w:sz w:val="20"/>
        </w:rPr>
      </w:pPr>
      <w:r w:rsidRPr="00644042">
        <w:rPr>
          <w:sz w:val="20"/>
        </w:rPr>
        <w:t xml:space="preserve">Students should sign in and the </w:t>
      </w:r>
      <w:r>
        <w:rPr>
          <w:sz w:val="20"/>
        </w:rPr>
        <w:t>T</w:t>
      </w:r>
      <w:r w:rsidRPr="00644042">
        <w:rPr>
          <w:sz w:val="20"/>
        </w:rPr>
        <w:t xml:space="preserve">rainer </w:t>
      </w:r>
      <w:r>
        <w:rPr>
          <w:sz w:val="20"/>
        </w:rPr>
        <w:t xml:space="preserve">and Assessor </w:t>
      </w:r>
      <w:r w:rsidRPr="00644042">
        <w:rPr>
          <w:sz w:val="20"/>
        </w:rPr>
        <w:t>should mark the attendance register between 9.30 -10:00 AM each day to identify any absences.</w:t>
      </w:r>
    </w:p>
    <w:p w14:paraId="3C1B3271" w14:textId="5D293F5F" w:rsidR="00644042" w:rsidRDefault="00644042">
      <w:pPr>
        <w:rPr>
          <w:b/>
          <w:caps/>
        </w:rPr>
      </w:pPr>
      <w:r>
        <w:rPr>
          <w:b/>
          <w:caps/>
        </w:rPr>
        <w:br w:type="page"/>
      </w:r>
    </w:p>
    <w:p w14:paraId="0DA32300" w14:textId="6DDBB06A" w:rsidR="00433FDA" w:rsidRPr="00644042" w:rsidRDefault="0023657B" w:rsidP="00644042">
      <w:pPr>
        <w:rPr>
          <w:b/>
        </w:rPr>
      </w:pPr>
      <w:r>
        <w:rPr>
          <w:b/>
        </w:rPr>
        <w:lastRenderedPageBreak/>
        <w:t>2.</w:t>
      </w:r>
      <w:r>
        <w:rPr>
          <w:b/>
        </w:rPr>
        <w:tab/>
      </w:r>
      <w:r w:rsidR="00644042">
        <w:rPr>
          <w:b/>
        </w:rPr>
        <w:t>A</w:t>
      </w:r>
      <w:r w:rsidR="00433FDA" w:rsidRPr="00644042">
        <w:rPr>
          <w:b/>
        </w:rPr>
        <w:t xml:space="preserve">bsence </w:t>
      </w:r>
      <w:r w:rsidR="00644042" w:rsidRPr="00644042">
        <w:rPr>
          <w:b/>
        </w:rPr>
        <w:t>or</w:t>
      </w:r>
      <w:r w:rsidR="00433FDA" w:rsidRPr="00644042">
        <w:rPr>
          <w:b/>
        </w:rPr>
        <w:t xml:space="preserve"> non-arrival of students  </w:t>
      </w:r>
    </w:p>
    <w:p w14:paraId="0DA32301" w14:textId="77777777" w:rsidR="0038453B" w:rsidRPr="0038453B" w:rsidRDefault="0038453B" w:rsidP="0038453B">
      <w:pPr>
        <w:pStyle w:val="ListParagraph"/>
        <w:numPr>
          <w:ilvl w:val="0"/>
          <w:numId w:val="0"/>
        </w:numPr>
        <w:ind w:left="720"/>
        <w:rPr>
          <w:b/>
        </w:rPr>
      </w:pPr>
    </w:p>
    <w:p w14:paraId="0EAC0BE7" w14:textId="77777777" w:rsidR="00644042" w:rsidRDefault="00644042" w:rsidP="00A77A90">
      <w:pPr>
        <w:pStyle w:val="ListParagraph"/>
        <w:numPr>
          <w:ilvl w:val="0"/>
          <w:numId w:val="30"/>
        </w:numPr>
        <w:rPr>
          <w:sz w:val="20"/>
        </w:rPr>
      </w:pPr>
      <w:r>
        <w:rPr>
          <w:sz w:val="20"/>
        </w:rPr>
        <w:t>If during the attendance register process it has been identified that a student is absent, the following steps should be taken:</w:t>
      </w:r>
    </w:p>
    <w:p w14:paraId="41DEC956" w14:textId="4898CEA9" w:rsidR="00644042" w:rsidRDefault="00644042" w:rsidP="00644042">
      <w:pPr>
        <w:pStyle w:val="ListParagraph"/>
        <w:numPr>
          <w:ilvl w:val="0"/>
          <w:numId w:val="43"/>
        </w:numPr>
        <w:rPr>
          <w:sz w:val="20"/>
        </w:rPr>
      </w:pPr>
      <w:r>
        <w:rPr>
          <w:sz w:val="20"/>
        </w:rPr>
        <w:t xml:space="preserve">The classroom DSP should check the current </w:t>
      </w:r>
      <w:r w:rsidR="00DC42DD" w:rsidRPr="00DC42DD">
        <w:rPr>
          <w:i/>
          <w:sz w:val="20"/>
        </w:rPr>
        <w:t>Student Absence C</w:t>
      </w:r>
      <w:r w:rsidRPr="00DC42DD">
        <w:rPr>
          <w:i/>
          <w:sz w:val="20"/>
        </w:rPr>
        <w:t>alendar</w:t>
      </w:r>
      <w:r>
        <w:rPr>
          <w:sz w:val="20"/>
        </w:rPr>
        <w:t xml:space="preserve"> to establish if Inclusion Training was advised about the absence in advance.  If the absence is not recorded in the calendar, then the classroom DSP must;</w:t>
      </w:r>
    </w:p>
    <w:p w14:paraId="0DA32303" w14:textId="307FC63D" w:rsidR="00B13660" w:rsidRDefault="00644042" w:rsidP="00644042">
      <w:pPr>
        <w:pStyle w:val="ListParagraph"/>
        <w:numPr>
          <w:ilvl w:val="0"/>
          <w:numId w:val="43"/>
        </w:numPr>
        <w:rPr>
          <w:sz w:val="20"/>
        </w:rPr>
      </w:pPr>
      <w:r>
        <w:rPr>
          <w:sz w:val="20"/>
        </w:rPr>
        <w:t>Check the classroom handset phone and mobile phone for any</w:t>
      </w:r>
      <w:r w:rsidR="00A77A90" w:rsidRPr="00644042">
        <w:rPr>
          <w:sz w:val="20"/>
        </w:rPr>
        <w:t xml:space="preserve"> messages relating to an absence or late arrival.</w:t>
      </w:r>
      <w:r>
        <w:rPr>
          <w:sz w:val="20"/>
        </w:rPr>
        <w:t xml:space="preserve">  If no message has been received regarding absence, then the classroom DSP must;</w:t>
      </w:r>
    </w:p>
    <w:p w14:paraId="7A231F96" w14:textId="30F6A60C" w:rsidR="00644042" w:rsidRDefault="00DC42DD" w:rsidP="00644042">
      <w:pPr>
        <w:pStyle w:val="ListParagraph"/>
        <w:numPr>
          <w:ilvl w:val="0"/>
          <w:numId w:val="43"/>
        </w:numPr>
        <w:rPr>
          <w:sz w:val="20"/>
        </w:rPr>
      </w:pPr>
      <w:r>
        <w:rPr>
          <w:sz w:val="20"/>
        </w:rPr>
        <w:t>Call the student’s home or emergency contact to discuss the absence</w:t>
      </w:r>
      <w:r w:rsidR="0023657B">
        <w:rPr>
          <w:sz w:val="20"/>
        </w:rPr>
        <w:t xml:space="preserve"> and</w:t>
      </w:r>
      <w:r w:rsidR="0023657B" w:rsidRPr="00851A6C">
        <w:rPr>
          <w:sz w:val="20"/>
        </w:rPr>
        <w:t xml:space="preserve"> determine the whereabouts of the </w:t>
      </w:r>
      <w:r w:rsidR="004D70D3" w:rsidRPr="00851A6C">
        <w:rPr>
          <w:sz w:val="20"/>
        </w:rPr>
        <w:t>student.</w:t>
      </w:r>
      <w:r>
        <w:rPr>
          <w:sz w:val="20"/>
        </w:rPr>
        <w:t xml:space="preserve"> If further assistance is required, then Inclusion Training staff at Armadale Head Office should be contacted.</w:t>
      </w:r>
    </w:p>
    <w:p w14:paraId="22207E64" w14:textId="575D8F28" w:rsidR="0023657B" w:rsidRPr="00851A6C" w:rsidRDefault="0023657B" w:rsidP="0023657B">
      <w:pPr>
        <w:pStyle w:val="ListParagraph"/>
        <w:numPr>
          <w:ilvl w:val="0"/>
          <w:numId w:val="43"/>
        </w:numPr>
        <w:rPr>
          <w:sz w:val="20"/>
        </w:rPr>
      </w:pPr>
      <w:r w:rsidRPr="00851A6C">
        <w:rPr>
          <w:sz w:val="20"/>
        </w:rPr>
        <w:t xml:space="preserve">If the whereabouts of the student is still unknown, </w:t>
      </w:r>
      <w:r>
        <w:rPr>
          <w:sz w:val="20"/>
        </w:rPr>
        <w:t xml:space="preserve">the </w:t>
      </w:r>
      <w:r w:rsidRPr="00851A6C">
        <w:rPr>
          <w:sz w:val="20"/>
        </w:rPr>
        <w:t xml:space="preserve">family or Support Coordinator </w:t>
      </w:r>
      <w:r>
        <w:rPr>
          <w:sz w:val="20"/>
        </w:rPr>
        <w:t xml:space="preserve">(where applicable) </w:t>
      </w:r>
      <w:r w:rsidRPr="00851A6C">
        <w:rPr>
          <w:sz w:val="20"/>
        </w:rPr>
        <w:t>will decide what action is to be taken to locate the student.</w:t>
      </w:r>
    </w:p>
    <w:p w14:paraId="377F2854" w14:textId="77777777" w:rsidR="00DC42DD" w:rsidRDefault="00DC42DD" w:rsidP="00DC42DD">
      <w:pPr>
        <w:rPr>
          <w:sz w:val="20"/>
        </w:rPr>
      </w:pPr>
    </w:p>
    <w:p w14:paraId="208FAD92" w14:textId="1852AC75" w:rsidR="00DC42DD" w:rsidRPr="00DC42DD" w:rsidRDefault="00DC42DD" w:rsidP="00DC42DD">
      <w:pPr>
        <w:pStyle w:val="ListParagraph"/>
        <w:numPr>
          <w:ilvl w:val="0"/>
          <w:numId w:val="30"/>
        </w:numPr>
        <w:rPr>
          <w:sz w:val="20"/>
        </w:rPr>
      </w:pPr>
      <w:r>
        <w:rPr>
          <w:sz w:val="20"/>
        </w:rPr>
        <w:t>If a member of staff has been advised in advance of a st</w:t>
      </w:r>
      <w:bookmarkStart w:id="0" w:name="_GoBack"/>
      <w:bookmarkEnd w:id="0"/>
      <w:r>
        <w:rPr>
          <w:sz w:val="20"/>
        </w:rPr>
        <w:t xml:space="preserve">udent absence, this must be recorded </w:t>
      </w:r>
      <w:r w:rsidR="004D70D3">
        <w:rPr>
          <w:sz w:val="20"/>
        </w:rPr>
        <w:t>in the attendance records</w:t>
      </w:r>
      <w:r>
        <w:rPr>
          <w:sz w:val="20"/>
        </w:rPr>
        <w:t xml:space="preserve"> </w:t>
      </w:r>
      <w:r w:rsidR="004D70D3">
        <w:rPr>
          <w:sz w:val="20"/>
        </w:rPr>
        <w:t>that are saved in the Inclusion Training OneDrive folder</w:t>
      </w:r>
    </w:p>
    <w:p w14:paraId="6DD0CBA0" w14:textId="77777777" w:rsidR="0023657B" w:rsidRDefault="0023657B" w:rsidP="00851A6C"/>
    <w:p w14:paraId="0DA3230E" w14:textId="7E20BD5F" w:rsidR="0038453B" w:rsidRPr="0023657B" w:rsidRDefault="0023657B" w:rsidP="00851A6C">
      <w:pPr>
        <w:rPr>
          <w:sz w:val="20"/>
        </w:rPr>
      </w:pPr>
      <w:r>
        <w:t>3.</w:t>
      </w:r>
      <w:r>
        <w:tab/>
      </w:r>
      <w:r w:rsidR="00433FDA" w:rsidRPr="00A77A90">
        <w:rPr>
          <w:b/>
        </w:rPr>
        <w:t>Identifying illness or injury</w:t>
      </w:r>
    </w:p>
    <w:p w14:paraId="0DA3230F" w14:textId="77777777" w:rsidR="00433FDA" w:rsidRPr="00851A6C" w:rsidRDefault="00433FDA" w:rsidP="00851A6C">
      <w:pPr>
        <w:rPr>
          <w:sz w:val="20"/>
        </w:rPr>
      </w:pPr>
      <w:r w:rsidRPr="006E1240">
        <w:br/>
      </w:r>
      <w:r w:rsidRPr="00851A6C">
        <w:rPr>
          <w:sz w:val="20"/>
        </w:rPr>
        <w:t xml:space="preserve">Signs of student injury and illness are identified through the physical presentation of the student and/or the student expressing their poor health. </w:t>
      </w:r>
      <w:r w:rsidRPr="00851A6C">
        <w:rPr>
          <w:sz w:val="20"/>
        </w:rPr>
        <w:br/>
        <w:t>Physical signs of illness or injury include, but are not limited to:</w:t>
      </w:r>
    </w:p>
    <w:p w14:paraId="0DA32310" w14:textId="77777777" w:rsidR="00433FDA" w:rsidRPr="00851A6C" w:rsidRDefault="00433FDA" w:rsidP="00433FDA">
      <w:pPr>
        <w:pStyle w:val="ListParagraph"/>
        <w:numPr>
          <w:ilvl w:val="0"/>
          <w:numId w:val="27"/>
        </w:numPr>
        <w:spacing w:after="200" w:line="276" w:lineRule="auto"/>
        <w:rPr>
          <w:sz w:val="20"/>
        </w:rPr>
      </w:pPr>
      <w:r w:rsidRPr="00851A6C">
        <w:rPr>
          <w:sz w:val="20"/>
        </w:rPr>
        <w:t xml:space="preserve">Cold and flu symptoms, such as runny nose, cough, lethargy </w:t>
      </w:r>
    </w:p>
    <w:p w14:paraId="0DA32311" w14:textId="77777777" w:rsidR="00433FDA" w:rsidRPr="00851A6C" w:rsidRDefault="00433FDA" w:rsidP="00433FDA">
      <w:pPr>
        <w:pStyle w:val="ListParagraph"/>
        <w:numPr>
          <w:ilvl w:val="0"/>
          <w:numId w:val="27"/>
        </w:numPr>
        <w:spacing w:after="200" w:line="276" w:lineRule="auto"/>
        <w:rPr>
          <w:sz w:val="20"/>
        </w:rPr>
      </w:pPr>
      <w:r w:rsidRPr="00851A6C">
        <w:rPr>
          <w:sz w:val="20"/>
        </w:rPr>
        <w:t>Open and uncovered wounds</w:t>
      </w:r>
    </w:p>
    <w:p w14:paraId="0DA32312" w14:textId="77777777" w:rsidR="00433FDA" w:rsidRPr="00851A6C" w:rsidRDefault="00433FDA" w:rsidP="00433FDA">
      <w:pPr>
        <w:pStyle w:val="ListParagraph"/>
        <w:numPr>
          <w:ilvl w:val="0"/>
          <w:numId w:val="27"/>
        </w:numPr>
        <w:spacing w:after="200" w:line="276" w:lineRule="auto"/>
        <w:rPr>
          <w:sz w:val="20"/>
        </w:rPr>
      </w:pPr>
      <w:r w:rsidRPr="00851A6C">
        <w:rPr>
          <w:sz w:val="20"/>
        </w:rPr>
        <w:t>Complaints of pain</w:t>
      </w:r>
    </w:p>
    <w:p w14:paraId="0DA32313" w14:textId="77777777" w:rsidR="00433FDA" w:rsidRPr="00851A6C" w:rsidRDefault="00433FDA" w:rsidP="00433FDA">
      <w:pPr>
        <w:pStyle w:val="ListParagraph"/>
        <w:numPr>
          <w:ilvl w:val="0"/>
          <w:numId w:val="27"/>
        </w:numPr>
        <w:spacing w:after="200" w:line="276" w:lineRule="auto"/>
        <w:rPr>
          <w:sz w:val="20"/>
        </w:rPr>
      </w:pPr>
      <w:r w:rsidRPr="00851A6C">
        <w:rPr>
          <w:sz w:val="20"/>
        </w:rPr>
        <w:t xml:space="preserve">Diarrhoea and/or vomiting </w:t>
      </w:r>
    </w:p>
    <w:p w14:paraId="0DA32314" w14:textId="77777777" w:rsidR="00433FDA" w:rsidRPr="00851A6C" w:rsidRDefault="00433FDA" w:rsidP="00433FDA">
      <w:pPr>
        <w:pStyle w:val="ListParagraph"/>
        <w:numPr>
          <w:ilvl w:val="0"/>
          <w:numId w:val="27"/>
        </w:numPr>
        <w:spacing w:after="200" w:line="276" w:lineRule="auto"/>
        <w:rPr>
          <w:sz w:val="20"/>
        </w:rPr>
      </w:pPr>
      <w:r w:rsidRPr="00851A6C">
        <w:rPr>
          <w:sz w:val="20"/>
        </w:rPr>
        <w:t>Distress and discomfort</w:t>
      </w:r>
    </w:p>
    <w:p w14:paraId="480AB079" w14:textId="11021DCA" w:rsidR="00E63F82" w:rsidRDefault="00433FDA" w:rsidP="00E63F82">
      <w:pPr>
        <w:pStyle w:val="ListParagraph"/>
        <w:numPr>
          <w:ilvl w:val="0"/>
          <w:numId w:val="27"/>
        </w:numPr>
        <w:spacing w:after="200" w:line="276" w:lineRule="auto"/>
        <w:rPr>
          <w:sz w:val="20"/>
        </w:rPr>
      </w:pPr>
      <w:r w:rsidRPr="00851A6C">
        <w:rPr>
          <w:sz w:val="20"/>
        </w:rPr>
        <w:t xml:space="preserve">Bleeding </w:t>
      </w:r>
    </w:p>
    <w:p w14:paraId="067E0A17" w14:textId="008374C3" w:rsidR="00E63F82" w:rsidRPr="004D70D3" w:rsidRDefault="00E63F82" w:rsidP="004D70D3">
      <w:pPr>
        <w:spacing w:after="200" w:line="276" w:lineRule="auto"/>
        <w:rPr>
          <w:sz w:val="20"/>
        </w:rPr>
      </w:pPr>
      <w:r>
        <w:rPr>
          <w:sz w:val="20"/>
        </w:rPr>
        <w:t xml:space="preserve">If it is unclear </w:t>
      </w:r>
      <w:r w:rsidR="004D70D3">
        <w:rPr>
          <w:sz w:val="20"/>
        </w:rPr>
        <w:t>whether</w:t>
      </w:r>
      <w:r>
        <w:rPr>
          <w:sz w:val="20"/>
        </w:rPr>
        <w:t xml:space="preserve"> a student is expressing illness or injury, Trainers and DSPs should refer to the student’s support plan, or contact a person’s key supporters for further advice. </w:t>
      </w:r>
    </w:p>
    <w:p w14:paraId="0DA32316" w14:textId="77777777" w:rsidR="00433FDA" w:rsidRPr="0038453B" w:rsidRDefault="0038453B" w:rsidP="00851A6C">
      <w:pPr>
        <w:ind w:left="284" w:hanging="284"/>
        <w:rPr>
          <w:b/>
        </w:rPr>
      </w:pPr>
      <w:r>
        <w:rPr>
          <w:b/>
        </w:rPr>
        <w:t>4</w:t>
      </w:r>
      <w:r>
        <w:rPr>
          <w:b/>
        </w:rPr>
        <w:tab/>
      </w:r>
      <w:r w:rsidR="00433FDA" w:rsidRPr="0038453B">
        <w:rPr>
          <w:b/>
        </w:rPr>
        <w:t>Responding to student illness and injury</w:t>
      </w:r>
    </w:p>
    <w:p w14:paraId="0DA32317" w14:textId="77777777" w:rsidR="0038453B" w:rsidRPr="0038453B" w:rsidRDefault="0038453B" w:rsidP="0038453B">
      <w:pPr>
        <w:ind w:left="360"/>
        <w:rPr>
          <w:b/>
        </w:rPr>
      </w:pPr>
    </w:p>
    <w:p w14:paraId="0DA32318" w14:textId="31F5005B" w:rsidR="0038453B" w:rsidRPr="00851A6C" w:rsidRDefault="00433FDA" w:rsidP="00851A6C">
      <w:pPr>
        <w:rPr>
          <w:sz w:val="20"/>
        </w:rPr>
      </w:pPr>
      <w:r w:rsidRPr="00851A6C">
        <w:rPr>
          <w:sz w:val="20"/>
        </w:rPr>
        <w:t>Where illness and/or injury have b</w:t>
      </w:r>
      <w:r w:rsidR="00947A88">
        <w:rPr>
          <w:sz w:val="20"/>
        </w:rPr>
        <w:t>een identified by a member of staff or</w:t>
      </w:r>
      <w:r w:rsidRPr="00851A6C">
        <w:rPr>
          <w:sz w:val="20"/>
        </w:rPr>
        <w:t xml:space="preserve"> volunteer</w:t>
      </w:r>
      <w:r w:rsidR="00E63F82">
        <w:rPr>
          <w:sz w:val="20"/>
        </w:rPr>
        <w:t xml:space="preserve">, but the injury or illness does not require an emergency </w:t>
      </w:r>
      <w:r w:rsidR="004D70D3">
        <w:rPr>
          <w:sz w:val="20"/>
        </w:rPr>
        <w:t xml:space="preserve">response </w:t>
      </w:r>
      <w:r w:rsidR="004D70D3" w:rsidRPr="00851A6C">
        <w:rPr>
          <w:sz w:val="20"/>
        </w:rPr>
        <w:t>they</w:t>
      </w:r>
      <w:r w:rsidRPr="00851A6C">
        <w:rPr>
          <w:sz w:val="20"/>
        </w:rPr>
        <w:t xml:space="preserve"> </w:t>
      </w:r>
      <w:r w:rsidR="00E63F82">
        <w:rPr>
          <w:sz w:val="20"/>
        </w:rPr>
        <w:t>should</w:t>
      </w:r>
      <w:r w:rsidR="004D70D3">
        <w:rPr>
          <w:sz w:val="20"/>
        </w:rPr>
        <w:t xml:space="preserve"> </w:t>
      </w:r>
      <w:r w:rsidR="00E63F82">
        <w:rPr>
          <w:sz w:val="20"/>
        </w:rPr>
        <w:t>ask</w:t>
      </w:r>
      <w:r w:rsidR="00E63F82" w:rsidRPr="00851A6C">
        <w:rPr>
          <w:sz w:val="20"/>
        </w:rPr>
        <w:t xml:space="preserve"> </w:t>
      </w:r>
      <w:r w:rsidRPr="00851A6C">
        <w:rPr>
          <w:sz w:val="20"/>
        </w:rPr>
        <w:t xml:space="preserve">the student </w:t>
      </w:r>
      <w:r w:rsidR="00E63F82">
        <w:rPr>
          <w:sz w:val="20"/>
        </w:rPr>
        <w:t xml:space="preserve">for further information on how they are feeling, how the injury/illness occurred and how they would like to be supported. </w:t>
      </w:r>
      <w:r w:rsidRPr="00851A6C">
        <w:rPr>
          <w:sz w:val="20"/>
        </w:rPr>
        <w:t xml:space="preserve">Any response indicating abuse or neglect must immediately be referred to the Manager, Inclusion Training. </w:t>
      </w:r>
      <w:r w:rsidRPr="00851A6C">
        <w:rPr>
          <w:sz w:val="20"/>
        </w:rPr>
        <w:br/>
      </w:r>
      <w:r w:rsidRPr="00851A6C">
        <w:rPr>
          <w:sz w:val="20"/>
        </w:rPr>
        <w:br/>
        <w:t xml:space="preserve">Where the </w:t>
      </w:r>
      <w:r w:rsidR="007B4234" w:rsidRPr="00851A6C">
        <w:rPr>
          <w:sz w:val="20"/>
        </w:rPr>
        <w:t>student’s</w:t>
      </w:r>
      <w:r w:rsidRPr="00851A6C">
        <w:rPr>
          <w:sz w:val="20"/>
        </w:rPr>
        <w:t xml:space="preserve"> response </w:t>
      </w:r>
      <w:r w:rsidRPr="00851A6C">
        <w:rPr>
          <w:sz w:val="20"/>
          <w:u w:val="single"/>
        </w:rPr>
        <w:t>has not</w:t>
      </w:r>
      <w:r w:rsidRPr="00851A6C">
        <w:rPr>
          <w:sz w:val="20"/>
        </w:rPr>
        <w:t xml:space="preserve"> inferred any abuse or neglect the following steps should take place:</w:t>
      </w:r>
    </w:p>
    <w:p w14:paraId="0DA32319" w14:textId="128E077B" w:rsidR="00433FDA" w:rsidRPr="00851A6C" w:rsidRDefault="00947A88" w:rsidP="0038453B">
      <w:pPr>
        <w:pStyle w:val="ListParagraph"/>
        <w:numPr>
          <w:ilvl w:val="0"/>
          <w:numId w:val="35"/>
        </w:numPr>
        <w:rPr>
          <w:sz w:val="20"/>
        </w:rPr>
      </w:pPr>
      <w:r>
        <w:rPr>
          <w:sz w:val="20"/>
        </w:rPr>
        <w:t>The T</w:t>
      </w:r>
      <w:r w:rsidR="00433FDA" w:rsidRPr="00851A6C">
        <w:rPr>
          <w:sz w:val="20"/>
        </w:rPr>
        <w:t xml:space="preserve">rainer </w:t>
      </w:r>
      <w:r>
        <w:rPr>
          <w:sz w:val="20"/>
        </w:rPr>
        <w:t xml:space="preserve">and Assessor </w:t>
      </w:r>
      <w:r w:rsidR="00433FDA" w:rsidRPr="00851A6C">
        <w:rPr>
          <w:sz w:val="20"/>
        </w:rPr>
        <w:t xml:space="preserve">should attempt to </w:t>
      </w:r>
      <w:r w:rsidR="00E63F82">
        <w:rPr>
          <w:sz w:val="20"/>
        </w:rPr>
        <w:t>respond to</w:t>
      </w:r>
      <w:r w:rsidR="00E63F82" w:rsidRPr="00851A6C">
        <w:rPr>
          <w:sz w:val="20"/>
        </w:rPr>
        <w:t xml:space="preserve"> </w:t>
      </w:r>
      <w:r w:rsidR="00433FDA" w:rsidRPr="00851A6C">
        <w:rPr>
          <w:sz w:val="20"/>
        </w:rPr>
        <w:t xml:space="preserve">the immediate discomfort of the injury or illness, such as providing an icepack, tissues, a glass of water etc. </w:t>
      </w:r>
    </w:p>
    <w:p w14:paraId="0DA3231A" w14:textId="77777777" w:rsidR="00433FDA" w:rsidRPr="00851A6C" w:rsidRDefault="00433FDA" w:rsidP="0038453B">
      <w:pPr>
        <w:pStyle w:val="ListParagraph"/>
        <w:numPr>
          <w:ilvl w:val="0"/>
          <w:numId w:val="35"/>
        </w:numPr>
        <w:rPr>
          <w:sz w:val="20"/>
        </w:rPr>
      </w:pPr>
      <w:r w:rsidRPr="00851A6C">
        <w:rPr>
          <w:sz w:val="20"/>
        </w:rPr>
        <w:t>A First Aid qualified person, or the most senior person in the classroom should determine the most appropriate response with consideration to the following factors:</w:t>
      </w:r>
    </w:p>
    <w:p w14:paraId="0DA3231B" w14:textId="77777777" w:rsidR="00433FDA" w:rsidRPr="00851A6C" w:rsidRDefault="00433FDA" w:rsidP="0038453B">
      <w:pPr>
        <w:pStyle w:val="ListParagraph"/>
        <w:numPr>
          <w:ilvl w:val="0"/>
          <w:numId w:val="36"/>
        </w:numPr>
        <w:spacing w:after="200" w:line="276" w:lineRule="auto"/>
        <w:rPr>
          <w:sz w:val="20"/>
        </w:rPr>
      </w:pPr>
      <w:r w:rsidRPr="00851A6C">
        <w:rPr>
          <w:sz w:val="20"/>
        </w:rPr>
        <w:t xml:space="preserve">Is the illness contagious and/or infectious? </w:t>
      </w:r>
    </w:p>
    <w:p w14:paraId="0DA3231C" w14:textId="77777777" w:rsidR="00433FDA" w:rsidRPr="00851A6C" w:rsidRDefault="00433FDA" w:rsidP="0038453B">
      <w:pPr>
        <w:pStyle w:val="ListParagraph"/>
        <w:numPr>
          <w:ilvl w:val="0"/>
          <w:numId w:val="36"/>
        </w:numPr>
        <w:spacing w:after="200" w:line="276" w:lineRule="auto"/>
        <w:rPr>
          <w:sz w:val="20"/>
        </w:rPr>
      </w:pPr>
      <w:r w:rsidRPr="00851A6C">
        <w:rPr>
          <w:sz w:val="20"/>
        </w:rPr>
        <w:t xml:space="preserve">Is the injury appropriately tended to, such as, wounds being covered? </w:t>
      </w:r>
    </w:p>
    <w:p w14:paraId="0DA3231D" w14:textId="4C2FBB5A" w:rsidR="00433FDA" w:rsidRPr="00851A6C" w:rsidRDefault="00433FDA" w:rsidP="0038453B">
      <w:pPr>
        <w:pStyle w:val="ListParagraph"/>
        <w:numPr>
          <w:ilvl w:val="0"/>
          <w:numId w:val="36"/>
        </w:numPr>
        <w:spacing w:after="200" w:line="276" w:lineRule="auto"/>
        <w:rPr>
          <w:sz w:val="20"/>
        </w:rPr>
      </w:pPr>
      <w:r w:rsidRPr="00851A6C">
        <w:rPr>
          <w:sz w:val="20"/>
        </w:rPr>
        <w:t>Is the illness or pain likely to continu</w:t>
      </w:r>
      <w:r w:rsidR="00947A88">
        <w:rPr>
          <w:sz w:val="20"/>
        </w:rPr>
        <w:t>e throughout the day, and there</w:t>
      </w:r>
      <w:r w:rsidR="00947A88" w:rsidRPr="00851A6C">
        <w:rPr>
          <w:sz w:val="20"/>
        </w:rPr>
        <w:t>fore</w:t>
      </w:r>
      <w:r w:rsidRPr="00851A6C">
        <w:rPr>
          <w:sz w:val="20"/>
        </w:rPr>
        <w:t xml:space="preserve"> be a hindrance on the students learning?</w:t>
      </w:r>
    </w:p>
    <w:p w14:paraId="0DA3231E" w14:textId="77777777" w:rsidR="0038453B" w:rsidRPr="00851A6C" w:rsidRDefault="00433FDA" w:rsidP="00433FDA">
      <w:pPr>
        <w:pStyle w:val="ListParagraph"/>
        <w:numPr>
          <w:ilvl w:val="0"/>
          <w:numId w:val="36"/>
        </w:numPr>
        <w:spacing w:after="200" w:line="276" w:lineRule="auto"/>
        <w:rPr>
          <w:sz w:val="20"/>
        </w:rPr>
      </w:pPr>
      <w:r w:rsidRPr="00851A6C">
        <w:rPr>
          <w:sz w:val="20"/>
        </w:rPr>
        <w:lastRenderedPageBreak/>
        <w:t>Will the illness or injury adversely affect other students in the cl</w:t>
      </w:r>
      <w:r w:rsidR="0038453B" w:rsidRPr="00851A6C">
        <w:rPr>
          <w:sz w:val="20"/>
        </w:rPr>
        <w:t>assroom?</w:t>
      </w:r>
    </w:p>
    <w:p w14:paraId="0DA3231F" w14:textId="0F64CDCB" w:rsidR="00853D61" w:rsidRPr="00851A6C" w:rsidRDefault="00B34604" w:rsidP="0038453B">
      <w:pPr>
        <w:spacing w:after="200" w:line="276" w:lineRule="auto"/>
        <w:rPr>
          <w:sz w:val="20"/>
        </w:rPr>
      </w:pPr>
      <w:r w:rsidRPr="00851A6C">
        <w:rPr>
          <w:sz w:val="20"/>
        </w:rPr>
        <w:t>Training s</w:t>
      </w:r>
      <w:r w:rsidR="00853D61" w:rsidRPr="00851A6C">
        <w:rPr>
          <w:sz w:val="20"/>
        </w:rPr>
        <w:t>taff should refer to the student</w:t>
      </w:r>
      <w:r w:rsidRPr="00851A6C">
        <w:rPr>
          <w:sz w:val="20"/>
        </w:rPr>
        <w:t>’</w:t>
      </w:r>
      <w:r w:rsidR="00853D61" w:rsidRPr="00851A6C">
        <w:rPr>
          <w:sz w:val="20"/>
        </w:rPr>
        <w:t xml:space="preserve">s </w:t>
      </w:r>
      <w:r w:rsidR="00947A88">
        <w:rPr>
          <w:sz w:val="20"/>
        </w:rPr>
        <w:t xml:space="preserve">records, such as </w:t>
      </w:r>
      <w:r w:rsidR="004D70D3">
        <w:rPr>
          <w:sz w:val="20"/>
        </w:rPr>
        <w:t>the support plan</w:t>
      </w:r>
      <w:r w:rsidR="00E63F82">
        <w:rPr>
          <w:sz w:val="20"/>
        </w:rPr>
        <w:t xml:space="preserve"> </w:t>
      </w:r>
      <w:r w:rsidR="00F2283A" w:rsidRPr="00851A6C">
        <w:rPr>
          <w:sz w:val="20"/>
        </w:rPr>
        <w:t>plan</w:t>
      </w:r>
      <w:r w:rsidRPr="00851A6C">
        <w:rPr>
          <w:sz w:val="20"/>
        </w:rPr>
        <w:t xml:space="preserve">, data sheet and/or </w:t>
      </w:r>
      <w:r w:rsidR="004D70D3">
        <w:rPr>
          <w:sz w:val="20"/>
        </w:rPr>
        <w:t>medical documents</w:t>
      </w:r>
      <w:r w:rsidRPr="00851A6C">
        <w:rPr>
          <w:sz w:val="20"/>
        </w:rPr>
        <w:t xml:space="preserve"> to source appropriate information related to medical issues.  Alternatively the student’s Support Coordinator </w:t>
      </w:r>
      <w:r w:rsidR="00947A88">
        <w:rPr>
          <w:sz w:val="20"/>
        </w:rPr>
        <w:t xml:space="preserve">or family/carer should </w:t>
      </w:r>
      <w:r w:rsidRPr="00851A6C">
        <w:rPr>
          <w:sz w:val="20"/>
        </w:rPr>
        <w:t>be contacted for advice and consultation.</w:t>
      </w:r>
    </w:p>
    <w:p w14:paraId="0DA32320" w14:textId="77777777" w:rsidR="00853D61" w:rsidRPr="00851A6C" w:rsidRDefault="00433FDA" w:rsidP="0038453B">
      <w:pPr>
        <w:spacing w:after="200" w:line="276" w:lineRule="auto"/>
        <w:rPr>
          <w:sz w:val="20"/>
        </w:rPr>
      </w:pPr>
      <w:r w:rsidRPr="00851A6C">
        <w:rPr>
          <w:sz w:val="20"/>
        </w:rPr>
        <w:t>Where a first aid trained person is working in the classroom, and can respond appropriately to the illness or injury, with the first aid supplies they have access to, they must do so, and record the injury in an Incident Report.</w:t>
      </w:r>
      <w:r w:rsidR="00853D61" w:rsidRPr="00851A6C">
        <w:rPr>
          <w:sz w:val="20"/>
        </w:rPr>
        <w:t xml:space="preserve">  </w:t>
      </w:r>
    </w:p>
    <w:p w14:paraId="0DA32321" w14:textId="7D9DDD82" w:rsidR="00433FDA" w:rsidRPr="00851A6C" w:rsidRDefault="00433FDA" w:rsidP="0038453B">
      <w:pPr>
        <w:spacing w:after="200" w:line="276" w:lineRule="auto"/>
        <w:rPr>
          <w:sz w:val="20"/>
        </w:rPr>
      </w:pPr>
      <w:r w:rsidRPr="00851A6C">
        <w:rPr>
          <w:sz w:val="20"/>
        </w:rPr>
        <w:t xml:space="preserve">The </w:t>
      </w:r>
      <w:r w:rsidR="00947A88">
        <w:rPr>
          <w:sz w:val="20"/>
        </w:rPr>
        <w:t xml:space="preserve">student’s family/carer </w:t>
      </w:r>
      <w:r w:rsidRPr="00851A6C">
        <w:rPr>
          <w:sz w:val="20"/>
        </w:rPr>
        <w:t>should also be contacted to inform them of the actions taken.</w:t>
      </w:r>
    </w:p>
    <w:p w14:paraId="0DA32322" w14:textId="108A0F35" w:rsidR="00010690" w:rsidRPr="00851A6C" w:rsidRDefault="00433FDA" w:rsidP="00010690">
      <w:pPr>
        <w:rPr>
          <w:sz w:val="20"/>
        </w:rPr>
      </w:pPr>
      <w:r w:rsidRPr="00851A6C">
        <w:rPr>
          <w:sz w:val="20"/>
        </w:rPr>
        <w:t xml:space="preserve">If the injury or illness cannot be alleviated or addressed through basic first aid, the student should return home to recover.  In this case, the </w:t>
      </w:r>
      <w:r w:rsidR="00010690" w:rsidRPr="00851A6C">
        <w:rPr>
          <w:sz w:val="20"/>
        </w:rPr>
        <w:t>training staff</w:t>
      </w:r>
      <w:r w:rsidRPr="00851A6C">
        <w:rPr>
          <w:sz w:val="20"/>
        </w:rPr>
        <w:t xml:space="preserve"> will co</w:t>
      </w:r>
      <w:r w:rsidR="00010690" w:rsidRPr="00851A6C">
        <w:rPr>
          <w:sz w:val="20"/>
        </w:rPr>
        <w:t>ntact the relevant family</w:t>
      </w:r>
      <w:r w:rsidR="00947A88">
        <w:rPr>
          <w:sz w:val="20"/>
        </w:rPr>
        <w:t xml:space="preserve">/carer or house </w:t>
      </w:r>
      <w:r w:rsidRPr="00851A6C">
        <w:rPr>
          <w:sz w:val="20"/>
        </w:rPr>
        <w:t xml:space="preserve">to </w:t>
      </w:r>
      <w:r w:rsidR="00010690" w:rsidRPr="00851A6C">
        <w:rPr>
          <w:sz w:val="20"/>
        </w:rPr>
        <w:t>collect</w:t>
      </w:r>
      <w:r w:rsidR="00947A88">
        <w:rPr>
          <w:sz w:val="20"/>
        </w:rPr>
        <w:t xml:space="preserve"> the student or arrange transport.</w:t>
      </w:r>
      <w:r w:rsidRPr="00851A6C">
        <w:rPr>
          <w:sz w:val="20"/>
        </w:rPr>
        <w:t xml:space="preserve">   </w:t>
      </w:r>
    </w:p>
    <w:p w14:paraId="0DA32323" w14:textId="77777777" w:rsidR="00010690" w:rsidRDefault="00010690" w:rsidP="00010690">
      <w:pPr>
        <w:rPr>
          <w:sz w:val="20"/>
        </w:rPr>
      </w:pPr>
    </w:p>
    <w:p w14:paraId="43337121" w14:textId="2937A137" w:rsidR="00E63F82" w:rsidRPr="00851A6C" w:rsidRDefault="00E63F82" w:rsidP="00010690">
      <w:pPr>
        <w:rPr>
          <w:sz w:val="20"/>
        </w:rPr>
      </w:pPr>
      <w:r>
        <w:rPr>
          <w:sz w:val="20"/>
        </w:rPr>
        <w:t xml:space="preserve">If the injury or illness cannot be responded to the classroom by staff/ first aider, and requires medical attention, the Trainer &amp; Assessor or DSP should immediately call an ambulance at 000. </w:t>
      </w:r>
    </w:p>
    <w:p w14:paraId="2D62CFEF" w14:textId="77777777" w:rsidR="004D70D3" w:rsidRDefault="004D70D3" w:rsidP="008571CE">
      <w:pPr>
        <w:spacing w:after="200" w:line="276" w:lineRule="auto"/>
        <w:rPr>
          <w:sz w:val="20"/>
          <w:szCs w:val="20"/>
        </w:rPr>
      </w:pPr>
    </w:p>
    <w:p w14:paraId="6BF87B75" w14:textId="747E9B78" w:rsidR="004D70D3" w:rsidRPr="008571CE" w:rsidRDefault="00E63F82" w:rsidP="008571CE">
      <w:pPr>
        <w:spacing w:after="200" w:line="276" w:lineRule="auto"/>
        <w:rPr>
          <w:sz w:val="20"/>
          <w:szCs w:val="20"/>
        </w:rPr>
      </w:pPr>
      <w:r>
        <w:rPr>
          <w:sz w:val="20"/>
          <w:szCs w:val="20"/>
        </w:rPr>
        <w:t xml:space="preserve">All instances of illness or injury should be reports using the Incident Report Form on Document Central. The incident report will automatically be sent to the Quality Team for follow-up response, depending on the circumstances of the illness or injury. </w:t>
      </w:r>
    </w:p>
    <w:p w14:paraId="0DA32327" w14:textId="77777777" w:rsidR="00E80147" w:rsidRDefault="00E80147" w:rsidP="005571C5">
      <w:pPr>
        <w:rPr>
          <w:b/>
        </w:rPr>
      </w:pPr>
    </w:p>
    <w:p w14:paraId="0DA32328" w14:textId="77777777" w:rsidR="00581EE9" w:rsidRPr="005D4E7E" w:rsidRDefault="001B2378" w:rsidP="005571C5">
      <w:pPr>
        <w:rPr>
          <w:b/>
        </w:rPr>
      </w:pPr>
      <w:r w:rsidRPr="005D4E7E">
        <w:rPr>
          <w:b/>
        </w:rPr>
        <w:t xml:space="preserve">DOCUMENTATION </w:t>
      </w:r>
    </w:p>
    <w:tbl>
      <w:tblPr>
        <w:tblW w:w="9360" w:type="dxa"/>
        <w:tblInd w:w="108" w:type="dxa"/>
        <w:tblBorders>
          <w:top w:val="single" w:sz="4" w:space="0" w:color="404040"/>
          <w:left w:val="single" w:sz="4" w:space="0" w:color="404040"/>
          <w:bottom w:val="single" w:sz="4" w:space="0" w:color="404040"/>
          <w:right w:val="single" w:sz="4" w:space="0" w:color="404040"/>
          <w:insideH w:val="single" w:sz="4" w:space="0" w:color="404040"/>
          <w:insideV w:val="single" w:sz="4" w:space="0" w:color="404040"/>
        </w:tblBorders>
        <w:tblLook w:val="0000" w:firstRow="0" w:lastRow="0" w:firstColumn="0" w:lastColumn="0" w:noHBand="0" w:noVBand="0"/>
      </w:tblPr>
      <w:tblGrid>
        <w:gridCol w:w="3960"/>
        <w:gridCol w:w="5400"/>
      </w:tblGrid>
      <w:tr w:rsidR="00F243C6" w:rsidRPr="00E80147" w14:paraId="0DA3232A" w14:textId="77777777" w:rsidTr="0072281C">
        <w:trPr>
          <w:trHeight w:val="187"/>
        </w:trPr>
        <w:tc>
          <w:tcPr>
            <w:tcW w:w="9360" w:type="dxa"/>
            <w:gridSpan w:val="2"/>
            <w:shd w:val="clear" w:color="auto" w:fill="E6E6E6"/>
          </w:tcPr>
          <w:p w14:paraId="0DA32329" w14:textId="77777777" w:rsidR="00F058C2" w:rsidRPr="00E80147" w:rsidRDefault="00A7312D" w:rsidP="005571C5">
            <w:pPr>
              <w:rPr>
                <w:b/>
                <w:sz w:val="20"/>
                <w:szCs w:val="20"/>
              </w:rPr>
            </w:pPr>
            <w:r w:rsidRPr="00E80147">
              <w:rPr>
                <w:b/>
                <w:sz w:val="20"/>
                <w:szCs w:val="20"/>
              </w:rPr>
              <w:t>D</w:t>
            </w:r>
            <w:r w:rsidR="00766405" w:rsidRPr="00E80147">
              <w:rPr>
                <w:b/>
                <w:sz w:val="20"/>
                <w:szCs w:val="20"/>
              </w:rPr>
              <w:t>ocuments</w:t>
            </w:r>
            <w:r w:rsidRPr="00E80147">
              <w:rPr>
                <w:b/>
                <w:sz w:val="20"/>
                <w:szCs w:val="20"/>
              </w:rPr>
              <w:t xml:space="preserve"> related to this policy</w:t>
            </w:r>
          </w:p>
        </w:tc>
      </w:tr>
      <w:tr w:rsidR="00F243C6" w:rsidRPr="00E80147" w14:paraId="0DA32330" w14:textId="77777777" w:rsidTr="0072281C">
        <w:trPr>
          <w:trHeight w:val="347"/>
        </w:trPr>
        <w:tc>
          <w:tcPr>
            <w:tcW w:w="3960" w:type="dxa"/>
          </w:tcPr>
          <w:p w14:paraId="0DA3232B" w14:textId="77777777" w:rsidR="00766405" w:rsidRPr="00E80147" w:rsidRDefault="00766405" w:rsidP="005571C5">
            <w:pPr>
              <w:rPr>
                <w:sz w:val="20"/>
                <w:szCs w:val="20"/>
              </w:rPr>
            </w:pPr>
            <w:r w:rsidRPr="00E80147">
              <w:rPr>
                <w:sz w:val="20"/>
                <w:szCs w:val="20"/>
              </w:rPr>
              <w:t>Related policies</w:t>
            </w:r>
          </w:p>
        </w:tc>
        <w:tc>
          <w:tcPr>
            <w:tcW w:w="5400" w:type="dxa"/>
          </w:tcPr>
          <w:p w14:paraId="0E7E38FD" w14:textId="77777777" w:rsidR="00B55F85" w:rsidRPr="00947A88" w:rsidRDefault="00BE06CF" w:rsidP="00B55F85">
            <w:pPr>
              <w:pStyle w:val="ListParagraph"/>
              <w:numPr>
                <w:ilvl w:val="0"/>
                <w:numId w:val="40"/>
              </w:numPr>
              <w:ind w:left="327" w:hanging="284"/>
              <w:rPr>
                <w:sz w:val="20"/>
                <w:szCs w:val="20"/>
              </w:rPr>
            </w:pPr>
            <w:r w:rsidRPr="00947A88">
              <w:rPr>
                <w:sz w:val="20"/>
                <w:szCs w:val="20"/>
              </w:rPr>
              <w:t xml:space="preserve">RTO Administration </w:t>
            </w:r>
          </w:p>
          <w:p w14:paraId="67D42D67" w14:textId="77777777" w:rsidR="00B55F85" w:rsidRPr="00947A88" w:rsidRDefault="004D70D3" w:rsidP="00B55F85">
            <w:pPr>
              <w:pStyle w:val="ListParagraph"/>
              <w:numPr>
                <w:ilvl w:val="0"/>
                <w:numId w:val="40"/>
              </w:numPr>
              <w:ind w:left="327" w:hanging="284"/>
              <w:rPr>
                <w:sz w:val="20"/>
                <w:szCs w:val="20"/>
              </w:rPr>
            </w:pPr>
            <w:hyperlink r:id="rId11" w:history="1">
              <w:r w:rsidR="00B55F85" w:rsidRPr="00947A88">
                <w:rPr>
                  <w:rStyle w:val="Hyperlink"/>
                  <w:color w:val="auto"/>
                  <w:sz w:val="20"/>
                  <w:szCs w:val="20"/>
                  <w:u w:val="none"/>
                </w:rPr>
                <w:t xml:space="preserve">Service User Absence Health and Wellbeing </w:t>
              </w:r>
            </w:hyperlink>
          </w:p>
          <w:p w14:paraId="61BE14D9" w14:textId="36DAA613" w:rsidR="00B55F85" w:rsidRPr="00947A88" w:rsidRDefault="004D70D3" w:rsidP="00B55F85">
            <w:pPr>
              <w:pStyle w:val="ListParagraph"/>
              <w:numPr>
                <w:ilvl w:val="0"/>
                <w:numId w:val="40"/>
              </w:numPr>
              <w:ind w:left="327" w:hanging="284"/>
              <w:rPr>
                <w:sz w:val="20"/>
                <w:szCs w:val="20"/>
              </w:rPr>
            </w:pPr>
            <w:hyperlink r:id="rId12" w:history="1">
              <w:r w:rsidR="00B55F85" w:rsidRPr="00947A88">
                <w:rPr>
                  <w:rStyle w:val="Hyperlink"/>
                  <w:color w:val="auto"/>
                  <w:sz w:val="20"/>
                  <w:szCs w:val="20"/>
                  <w:u w:val="none"/>
                </w:rPr>
                <w:t>Incident Reporting</w:t>
              </w:r>
            </w:hyperlink>
          </w:p>
          <w:p w14:paraId="0DA3232F" w14:textId="44A44D05" w:rsidR="00F15BB1" w:rsidRPr="00947A88" w:rsidRDefault="004D70D3" w:rsidP="00851A6C">
            <w:pPr>
              <w:pStyle w:val="ListParagraph"/>
              <w:numPr>
                <w:ilvl w:val="0"/>
                <w:numId w:val="40"/>
              </w:numPr>
              <w:ind w:left="327" w:hanging="284"/>
              <w:rPr>
                <w:sz w:val="20"/>
                <w:szCs w:val="20"/>
              </w:rPr>
            </w:pPr>
            <w:r>
              <w:rPr>
                <w:sz w:val="20"/>
                <w:szCs w:val="20"/>
              </w:rPr>
              <w:t>F</w:t>
            </w:r>
            <w:r>
              <w:t>reedom from Abuse and Neglect</w:t>
            </w:r>
          </w:p>
        </w:tc>
      </w:tr>
      <w:tr w:rsidR="00F243C6" w:rsidRPr="00E80147" w14:paraId="0DA32335" w14:textId="77777777" w:rsidTr="0072281C">
        <w:trPr>
          <w:trHeight w:val="347"/>
        </w:trPr>
        <w:tc>
          <w:tcPr>
            <w:tcW w:w="3960" w:type="dxa"/>
          </w:tcPr>
          <w:p w14:paraId="0DA32331" w14:textId="77777777" w:rsidR="00766405" w:rsidRPr="00E80147" w:rsidRDefault="00766405" w:rsidP="005571C5">
            <w:pPr>
              <w:rPr>
                <w:sz w:val="20"/>
                <w:szCs w:val="20"/>
              </w:rPr>
            </w:pPr>
            <w:r w:rsidRPr="00E80147">
              <w:rPr>
                <w:sz w:val="20"/>
                <w:szCs w:val="20"/>
              </w:rPr>
              <w:t>Forms</w:t>
            </w:r>
            <w:r w:rsidR="005A5E0B" w:rsidRPr="00E80147">
              <w:rPr>
                <w:sz w:val="20"/>
                <w:szCs w:val="20"/>
              </w:rPr>
              <w:t xml:space="preserve">, record keeping </w:t>
            </w:r>
            <w:r w:rsidRPr="00E80147">
              <w:rPr>
                <w:sz w:val="20"/>
                <w:szCs w:val="20"/>
              </w:rPr>
              <w:t xml:space="preserve">or </w:t>
            </w:r>
            <w:r w:rsidR="003F2DE2" w:rsidRPr="00E80147">
              <w:rPr>
                <w:sz w:val="20"/>
                <w:szCs w:val="20"/>
              </w:rPr>
              <w:t>other organisational documents</w:t>
            </w:r>
          </w:p>
        </w:tc>
        <w:tc>
          <w:tcPr>
            <w:tcW w:w="5400" w:type="dxa"/>
          </w:tcPr>
          <w:p w14:paraId="0D1C7268" w14:textId="48F1A35B" w:rsidR="00B55F85" w:rsidRPr="004D70D3" w:rsidRDefault="004D70D3" w:rsidP="004D70D3">
            <w:pPr>
              <w:rPr>
                <w:sz w:val="20"/>
                <w:szCs w:val="20"/>
              </w:rPr>
            </w:pPr>
            <w:hyperlink r:id="rId13" w:history="1"/>
          </w:p>
          <w:p w14:paraId="0850F435" w14:textId="6A9691E5" w:rsidR="00B55F85" w:rsidRPr="00947A88" w:rsidRDefault="004D70D3" w:rsidP="00B55F85">
            <w:pPr>
              <w:pStyle w:val="ListParagraph"/>
              <w:numPr>
                <w:ilvl w:val="0"/>
                <w:numId w:val="41"/>
              </w:numPr>
              <w:ind w:left="327" w:hanging="284"/>
              <w:rPr>
                <w:sz w:val="20"/>
                <w:szCs w:val="20"/>
              </w:rPr>
            </w:pPr>
            <w:r>
              <w:rPr>
                <w:sz w:val="20"/>
                <w:szCs w:val="20"/>
              </w:rPr>
              <w:t>Participant Support Plans</w:t>
            </w:r>
          </w:p>
          <w:p w14:paraId="0DA32334" w14:textId="2D67F34E" w:rsidR="00766405" w:rsidRPr="004D70D3" w:rsidRDefault="00766405" w:rsidP="004D70D3">
            <w:pPr>
              <w:ind w:left="43"/>
              <w:rPr>
                <w:sz w:val="20"/>
                <w:szCs w:val="20"/>
              </w:rPr>
            </w:pPr>
          </w:p>
        </w:tc>
      </w:tr>
    </w:tbl>
    <w:p w14:paraId="0DA32336" w14:textId="77777777" w:rsidR="00F532E2" w:rsidRPr="00E80147" w:rsidRDefault="00F532E2" w:rsidP="005571C5">
      <w:pPr>
        <w:rPr>
          <w:sz w:val="20"/>
          <w:szCs w:val="20"/>
        </w:rPr>
      </w:pPr>
    </w:p>
    <w:p w14:paraId="0DA32337" w14:textId="77777777" w:rsidR="00FA5C83" w:rsidRDefault="00FA5C83">
      <w:pPr>
        <w:rPr>
          <w:sz w:val="20"/>
          <w:szCs w:val="20"/>
        </w:rPr>
      </w:pPr>
    </w:p>
    <w:p w14:paraId="0DA32338" w14:textId="77777777" w:rsidR="00E534EF" w:rsidRPr="00E80147" w:rsidRDefault="00E534EF" w:rsidP="00B55493">
      <w:pPr>
        <w:rPr>
          <w:sz w:val="20"/>
          <w:szCs w:val="20"/>
        </w:rPr>
      </w:pPr>
    </w:p>
    <w:p w14:paraId="0DA3234F" w14:textId="77777777" w:rsidR="00F10061" w:rsidRPr="00F243C6" w:rsidRDefault="00F10061" w:rsidP="00B55493"/>
    <w:sectPr w:rsidR="00F10061" w:rsidRPr="00F243C6" w:rsidSect="00851A6C">
      <w:headerReference w:type="default" r:id="rId14"/>
      <w:footerReference w:type="default" r:id="rId15"/>
      <w:pgSz w:w="12240" w:h="15840"/>
      <w:pgMar w:top="1440" w:right="1418" w:bottom="1134" w:left="1418" w:header="709" w:footer="141"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E11F694" w16cex:dateUtc="2025-01-02T02:39:00Z"/>
  <w16cex:commentExtensible w16cex:durableId="4D880A49" w16cex:dateUtc="2025-01-02T02:4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A32352" w14:textId="77777777" w:rsidR="00FD64ED" w:rsidRDefault="00FD64ED" w:rsidP="00B55493">
      <w:r>
        <w:separator/>
      </w:r>
    </w:p>
  </w:endnote>
  <w:endnote w:type="continuationSeparator" w:id="0">
    <w:p w14:paraId="0DA32353" w14:textId="77777777" w:rsidR="00FD64ED" w:rsidRDefault="00FD64ED" w:rsidP="00B554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useo Sans 300">
    <w:panose1 w:val="02000000000000000000"/>
    <w:charset w:val="00"/>
    <w:family w:val="modern"/>
    <w:notTrueType/>
    <w:pitch w:val="variable"/>
    <w:sig w:usb0="A00000AF" w:usb1="4000004A" w:usb2="00000000" w:usb3="00000000" w:csb0="00000093"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venir-Book">
    <w:altName w:val="Times New Roman"/>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useo 500">
    <w:altName w:val="Calibri"/>
    <w:panose1 w:val="02000000000000000000"/>
    <w:charset w:val="00"/>
    <w:family w:val="modern"/>
    <w:notTrueType/>
    <w:pitch w:val="variable"/>
    <w:sig w:usb0="A00000AF" w:usb1="4000004A"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48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
      <w:gridCol w:w="1560"/>
      <w:gridCol w:w="2127"/>
      <w:gridCol w:w="1701"/>
      <w:gridCol w:w="1559"/>
      <w:gridCol w:w="1979"/>
    </w:tblGrid>
    <w:tr w:rsidR="00B13660" w14:paraId="1B030633" w14:textId="77777777" w:rsidTr="00B13660">
      <w:trPr>
        <w:trHeight w:val="179"/>
      </w:trPr>
      <w:tc>
        <w:tcPr>
          <w:tcW w:w="1559" w:type="dxa"/>
          <w:tcBorders>
            <w:top w:val="single" w:sz="12" w:space="0" w:color="auto"/>
            <w:left w:val="single" w:sz="4" w:space="0" w:color="auto"/>
            <w:bottom w:val="single" w:sz="4" w:space="0" w:color="auto"/>
            <w:right w:val="single" w:sz="4" w:space="0" w:color="auto"/>
          </w:tcBorders>
          <w:vAlign w:val="center"/>
          <w:hideMark/>
        </w:tcPr>
        <w:p w14:paraId="760063CC" w14:textId="77777777" w:rsidR="00B13660" w:rsidRDefault="00B13660">
          <w:pPr>
            <w:rPr>
              <w:rFonts w:eastAsia="Times New Roman" w:cs="Calibri"/>
              <w:b/>
              <w:sz w:val="14"/>
              <w:szCs w:val="14"/>
              <w:lang w:val="en-AU" w:eastAsia="en-US"/>
            </w:rPr>
          </w:pPr>
          <w:r>
            <w:rPr>
              <w:rFonts w:eastAsia="Times New Roman" w:cs="Calibri"/>
              <w:b/>
              <w:sz w:val="14"/>
              <w:szCs w:val="14"/>
              <w:lang w:val="en-AU" w:eastAsia="en-US"/>
            </w:rPr>
            <w:t>Document Name</w:t>
          </w:r>
        </w:p>
      </w:tc>
      <w:tc>
        <w:tcPr>
          <w:tcW w:w="3687" w:type="dxa"/>
          <w:gridSpan w:val="2"/>
          <w:tcBorders>
            <w:top w:val="single" w:sz="12" w:space="0" w:color="auto"/>
            <w:left w:val="single" w:sz="4" w:space="0" w:color="auto"/>
            <w:bottom w:val="single" w:sz="4" w:space="0" w:color="auto"/>
            <w:right w:val="single" w:sz="4" w:space="0" w:color="auto"/>
          </w:tcBorders>
          <w:vAlign w:val="center"/>
          <w:hideMark/>
        </w:tcPr>
        <w:p w14:paraId="08017F33" w14:textId="536DCFD5" w:rsidR="00B13660" w:rsidRDefault="00B13660">
          <w:pPr>
            <w:rPr>
              <w:rFonts w:eastAsia="Times New Roman" w:cs="Calibri"/>
              <w:sz w:val="14"/>
              <w:szCs w:val="14"/>
              <w:lang w:val="en-AU" w:eastAsia="en-US"/>
            </w:rPr>
          </w:pPr>
          <w:r>
            <w:rPr>
              <w:rFonts w:eastAsia="Times New Roman" w:cs="Calibri"/>
              <w:sz w:val="14"/>
              <w:szCs w:val="14"/>
              <w:lang w:val="en-AU" w:eastAsia="en-US"/>
            </w:rPr>
            <w:t xml:space="preserve">Student Absence, Health and Wellbeing </w:t>
          </w:r>
        </w:p>
      </w:tc>
      <w:tc>
        <w:tcPr>
          <w:tcW w:w="1701" w:type="dxa"/>
          <w:tcBorders>
            <w:top w:val="single" w:sz="12" w:space="0" w:color="auto"/>
            <w:left w:val="single" w:sz="4" w:space="0" w:color="auto"/>
            <w:bottom w:val="single" w:sz="4" w:space="0" w:color="auto"/>
            <w:right w:val="single" w:sz="4" w:space="0" w:color="auto"/>
          </w:tcBorders>
          <w:vAlign w:val="center"/>
          <w:hideMark/>
        </w:tcPr>
        <w:p w14:paraId="3C798532" w14:textId="77777777" w:rsidR="00B13660" w:rsidRDefault="00B13660">
          <w:pPr>
            <w:rPr>
              <w:rFonts w:eastAsia="Times New Roman" w:cs="Calibri"/>
              <w:sz w:val="14"/>
              <w:szCs w:val="14"/>
              <w:lang w:val="en-AU" w:eastAsia="en-US"/>
            </w:rPr>
          </w:pPr>
          <w:r>
            <w:rPr>
              <w:rFonts w:eastAsia="Times New Roman" w:cs="Calibri"/>
              <w:sz w:val="14"/>
              <w:szCs w:val="14"/>
              <w:lang w:val="en-AU" w:eastAsia="en-US"/>
            </w:rPr>
            <w:t>Reference:</w:t>
          </w:r>
        </w:p>
      </w:tc>
      <w:tc>
        <w:tcPr>
          <w:tcW w:w="3538" w:type="dxa"/>
          <w:gridSpan w:val="2"/>
          <w:tcBorders>
            <w:top w:val="single" w:sz="12" w:space="0" w:color="auto"/>
            <w:left w:val="single" w:sz="4" w:space="0" w:color="auto"/>
            <w:bottom w:val="single" w:sz="4" w:space="0" w:color="auto"/>
            <w:right w:val="single" w:sz="4" w:space="0" w:color="auto"/>
          </w:tcBorders>
          <w:vAlign w:val="center"/>
          <w:hideMark/>
        </w:tcPr>
        <w:p w14:paraId="612D1ECA" w14:textId="36CB0EEC" w:rsidR="00B13660" w:rsidRDefault="00B13660">
          <w:pPr>
            <w:rPr>
              <w:rFonts w:eastAsia="Times New Roman" w:cs="Calibri"/>
              <w:sz w:val="14"/>
              <w:szCs w:val="14"/>
              <w:lang w:val="en-AU" w:eastAsia="en-US"/>
            </w:rPr>
          </w:pPr>
        </w:p>
      </w:tc>
    </w:tr>
    <w:tr w:rsidR="00B13660" w14:paraId="0D17FA16" w14:textId="77777777" w:rsidTr="00B13660">
      <w:trPr>
        <w:trHeight w:val="261"/>
      </w:trPr>
      <w:tc>
        <w:tcPr>
          <w:tcW w:w="1559" w:type="dxa"/>
          <w:tcBorders>
            <w:top w:val="single" w:sz="4" w:space="0" w:color="auto"/>
            <w:left w:val="single" w:sz="4" w:space="0" w:color="auto"/>
            <w:bottom w:val="single" w:sz="4" w:space="0" w:color="auto"/>
            <w:right w:val="single" w:sz="4" w:space="0" w:color="auto"/>
          </w:tcBorders>
          <w:vAlign w:val="center"/>
          <w:hideMark/>
        </w:tcPr>
        <w:p w14:paraId="5E118BB2" w14:textId="77777777" w:rsidR="00B13660" w:rsidRDefault="00B13660">
          <w:pPr>
            <w:rPr>
              <w:rFonts w:eastAsia="Times New Roman" w:cs="Calibri"/>
              <w:b/>
              <w:sz w:val="14"/>
              <w:szCs w:val="14"/>
              <w:lang w:val="en-AU" w:eastAsia="en-US"/>
            </w:rPr>
          </w:pPr>
          <w:r>
            <w:rPr>
              <w:rFonts w:eastAsia="Times New Roman" w:cs="Calibri"/>
              <w:b/>
              <w:sz w:val="14"/>
              <w:szCs w:val="14"/>
              <w:lang w:val="en-AU" w:eastAsia="en-US"/>
            </w:rPr>
            <w:t>Issue Date</w:t>
          </w:r>
        </w:p>
      </w:tc>
      <w:tc>
        <w:tcPr>
          <w:tcW w:w="1560" w:type="dxa"/>
          <w:tcBorders>
            <w:top w:val="single" w:sz="4" w:space="0" w:color="auto"/>
            <w:left w:val="single" w:sz="4" w:space="0" w:color="auto"/>
            <w:bottom w:val="single" w:sz="4" w:space="0" w:color="auto"/>
            <w:right w:val="single" w:sz="4" w:space="0" w:color="auto"/>
          </w:tcBorders>
          <w:vAlign w:val="center"/>
          <w:hideMark/>
        </w:tcPr>
        <w:p w14:paraId="62291C34" w14:textId="03921DB8" w:rsidR="00B13660" w:rsidRDefault="00B13660">
          <w:pPr>
            <w:rPr>
              <w:rFonts w:eastAsia="Times New Roman" w:cs="Calibri"/>
              <w:sz w:val="20"/>
              <w:lang w:val="en-AU" w:eastAsia="en-US"/>
            </w:rPr>
          </w:pPr>
          <w:r>
            <w:rPr>
              <w:rFonts w:eastAsia="Times New Roman" w:cs="Calibri"/>
              <w:noProof/>
              <w:sz w:val="14"/>
              <w:szCs w:val="14"/>
              <w:lang w:val="en-AU" w:eastAsia="en-US"/>
            </w:rPr>
            <w:t>23/10/19</w:t>
          </w:r>
        </w:p>
      </w:tc>
      <w:tc>
        <w:tcPr>
          <w:tcW w:w="2127" w:type="dxa"/>
          <w:tcBorders>
            <w:top w:val="single" w:sz="4" w:space="0" w:color="auto"/>
            <w:left w:val="single" w:sz="4" w:space="0" w:color="auto"/>
            <w:bottom w:val="single" w:sz="4" w:space="0" w:color="auto"/>
            <w:right w:val="single" w:sz="4" w:space="0" w:color="auto"/>
          </w:tcBorders>
          <w:vAlign w:val="center"/>
          <w:hideMark/>
        </w:tcPr>
        <w:p w14:paraId="5E2BF059" w14:textId="77777777" w:rsidR="00B13660" w:rsidRDefault="00B13660">
          <w:pPr>
            <w:rPr>
              <w:rFonts w:eastAsia="Times New Roman" w:cs="Calibri"/>
              <w:b/>
              <w:sz w:val="14"/>
              <w:szCs w:val="14"/>
              <w:lang w:val="en-AU" w:eastAsia="en-US"/>
            </w:rPr>
          </w:pPr>
          <w:r>
            <w:rPr>
              <w:rFonts w:eastAsia="Times New Roman" w:cs="Calibri"/>
              <w:b/>
              <w:sz w:val="14"/>
              <w:szCs w:val="14"/>
              <w:lang w:val="en-AU" w:eastAsia="en-US"/>
            </w:rPr>
            <w:t>Review Date</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6B07107" w14:textId="41466539" w:rsidR="00B13660" w:rsidRDefault="00B13660">
          <w:pPr>
            <w:rPr>
              <w:rFonts w:eastAsia="Times New Roman" w:cs="Calibri"/>
              <w:sz w:val="20"/>
              <w:lang w:val="en-AU" w:eastAsia="en-US"/>
            </w:rPr>
          </w:pPr>
          <w:r>
            <w:rPr>
              <w:rFonts w:eastAsia="Times New Roman" w:cs="Calibri"/>
              <w:noProof/>
              <w:sz w:val="14"/>
              <w:szCs w:val="14"/>
              <w:lang w:val="en-AU" w:eastAsia="en-US"/>
            </w:rPr>
            <w:t>23/10/21</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9ED0C8F" w14:textId="77777777" w:rsidR="00B13660" w:rsidRDefault="00B13660">
          <w:pPr>
            <w:rPr>
              <w:rFonts w:eastAsia="Times New Roman" w:cs="Calibri"/>
              <w:b/>
              <w:sz w:val="14"/>
              <w:szCs w:val="14"/>
              <w:lang w:val="en-AU" w:eastAsia="en-US"/>
            </w:rPr>
          </w:pPr>
          <w:r>
            <w:rPr>
              <w:rFonts w:eastAsia="Times New Roman" w:cs="Calibri"/>
              <w:b/>
              <w:sz w:val="14"/>
              <w:szCs w:val="14"/>
              <w:lang w:val="en-AU" w:eastAsia="en-US"/>
            </w:rPr>
            <w:t>Version No.</w:t>
          </w:r>
        </w:p>
      </w:tc>
      <w:tc>
        <w:tcPr>
          <w:tcW w:w="1979" w:type="dxa"/>
          <w:tcBorders>
            <w:top w:val="single" w:sz="4" w:space="0" w:color="auto"/>
            <w:left w:val="single" w:sz="4" w:space="0" w:color="auto"/>
            <w:bottom w:val="single" w:sz="4" w:space="0" w:color="auto"/>
            <w:right w:val="single" w:sz="4" w:space="0" w:color="auto"/>
          </w:tcBorders>
          <w:vAlign w:val="center"/>
          <w:hideMark/>
        </w:tcPr>
        <w:p w14:paraId="26079CD2" w14:textId="31FA3484" w:rsidR="00B13660" w:rsidRDefault="00B13660">
          <w:pPr>
            <w:rPr>
              <w:rFonts w:eastAsia="Times New Roman" w:cs="Calibri"/>
              <w:sz w:val="14"/>
              <w:szCs w:val="14"/>
              <w:lang w:val="en-AU" w:eastAsia="en-US"/>
            </w:rPr>
          </w:pPr>
          <w:r>
            <w:rPr>
              <w:rFonts w:eastAsia="Times New Roman" w:cs="Calibri"/>
              <w:sz w:val="14"/>
              <w:szCs w:val="14"/>
              <w:lang w:val="en-AU" w:eastAsia="en-US"/>
            </w:rPr>
            <w:t>3</w:t>
          </w:r>
        </w:p>
      </w:tc>
    </w:tr>
    <w:tr w:rsidR="00B13660" w14:paraId="25490F5F" w14:textId="77777777" w:rsidTr="00B13660">
      <w:trPr>
        <w:trHeight w:val="277"/>
      </w:trPr>
      <w:tc>
        <w:tcPr>
          <w:tcW w:w="8506" w:type="dxa"/>
          <w:gridSpan w:val="5"/>
          <w:tcBorders>
            <w:top w:val="single" w:sz="4" w:space="0" w:color="auto"/>
            <w:left w:val="single" w:sz="4" w:space="0" w:color="auto"/>
            <w:bottom w:val="single" w:sz="4" w:space="0" w:color="auto"/>
            <w:right w:val="single" w:sz="4" w:space="0" w:color="auto"/>
          </w:tcBorders>
          <w:shd w:val="clear" w:color="auto" w:fill="F2F2F2"/>
          <w:vAlign w:val="center"/>
          <w:hideMark/>
        </w:tcPr>
        <w:p w14:paraId="6BE1D0A4" w14:textId="77777777" w:rsidR="00B13660" w:rsidRDefault="00B13660">
          <w:pPr>
            <w:jc w:val="center"/>
            <w:rPr>
              <w:rFonts w:eastAsia="Times New Roman" w:cs="Calibri"/>
              <w:i/>
              <w:sz w:val="14"/>
              <w:szCs w:val="14"/>
              <w:lang w:val="en-AU" w:eastAsia="en-US"/>
            </w:rPr>
          </w:pPr>
          <w:r>
            <w:rPr>
              <w:rFonts w:eastAsia="Times New Roman" w:cs="Calibri"/>
              <w:i/>
              <w:sz w:val="14"/>
              <w:szCs w:val="14"/>
              <w:lang w:val="en-AU" w:eastAsia="en-US"/>
            </w:rPr>
            <w:t>Document Control Management – Uncontrolled when printed</w:t>
          </w:r>
        </w:p>
      </w:tc>
      <w:tc>
        <w:tcPr>
          <w:tcW w:w="1979"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10E1BB0" w14:textId="77777777" w:rsidR="00B13660" w:rsidRDefault="00B13660">
          <w:pPr>
            <w:rPr>
              <w:rFonts w:eastAsia="Times New Roman" w:cs="Calibri"/>
              <w:i/>
              <w:sz w:val="14"/>
              <w:szCs w:val="14"/>
              <w:lang w:val="en-AU" w:eastAsia="en-US"/>
            </w:rPr>
          </w:pPr>
          <w:r>
            <w:rPr>
              <w:rFonts w:eastAsia="Times New Roman" w:cs="Calibri"/>
              <w:i/>
              <w:sz w:val="14"/>
              <w:szCs w:val="14"/>
              <w:lang w:val="en-AU" w:eastAsia="en-US"/>
            </w:rPr>
            <w:t xml:space="preserve">Page </w:t>
          </w:r>
          <w:r>
            <w:rPr>
              <w:rFonts w:eastAsia="Times New Roman" w:cs="Calibri"/>
              <w:b/>
              <w:i/>
              <w:sz w:val="14"/>
              <w:szCs w:val="14"/>
              <w:lang w:val="en-AU" w:eastAsia="en-US"/>
            </w:rPr>
            <w:fldChar w:fldCharType="begin"/>
          </w:r>
          <w:r>
            <w:rPr>
              <w:rFonts w:eastAsia="Times New Roman" w:cs="Calibri"/>
              <w:b/>
              <w:i/>
              <w:sz w:val="14"/>
              <w:szCs w:val="14"/>
              <w:lang w:val="en-AU" w:eastAsia="en-US"/>
            </w:rPr>
            <w:instrText xml:space="preserve"> PAGE  \* Arabic  \* MERGEFORMAT </w:instrText>
          </w:r>
          <w:r>
            <w:rPr>
              <w:rFonts w:eastAsia="Times New Roman" w:cs="Calibri"/>
              <w:b/>
              <w:i/>
              <w:sz w:val="14"/>
              <w:szCs w:val="14"/>
              <w:lang w:val="en-AU" w:eastAsia="en-US"/>
            </w:rPr>
            <w:fldChar w:fldCharType="separate"/>
          </w:r>
          <w:r w:rsidR="008571CE">
            <w:rPr>
              <w:rFonts w:eastAsia="Times New Roman" w:cs="Calibri"/>
              <w:b/>
              <w:i/>
              <w:noProof/>
              <w:sz w:val="14"/>
              <w:szCs w:val="14"/>
              <w:lang w:val="en-AU" w:eastAsia="en-US"/>
            </w:rPr>
            <w:t>3</w:t>
          </w:r>
          <w:r>
            <w:rPr>
              <w:rFonts w:eastAsia="Times New Roman" w:cs="Calibri"/>
              <w:b/>
              <w:i/>
              <w:sz w:val="14"/>
              <w:szCs w:val="14"/>
              <w:lang w:val="en-AU" w:eastAsia="en-US"/>
            </w:rPr>
            <w:fldChar w:fldCharType="end"/>
          </w:r>
          <w:r>
            <w:rPr>
              <w:rFonts w:eastAsia="Times New Roman" w:cs="Calibri"/>
              <w:i/>
              <w:sz w:val="14"/>
              <w:szCs w:val="14"/>
              <w:lang w:val="en-AU" w:eastAsia="en-US"/>
            </w:rPr>
            <w:t xml:space="preserve"> of </w:t>
          </w:r>
          <w:r>
            <w:rPr>
              <w:rFonts w:eastAsia="Times New Roman" w:cs="Calibri"/>
              <w:b/>
              <w:i/>
              <w:sz w:val="14"/>
              <w:szCs w:val="14"/>
              <w:lang w:val="en-AU" w:eastAsia="en-US"/>
            </w:rPr>
            <w:fldChar w:fldCharType="begin"/>
          </w:r>
          <w:r>
            <w:rPr>
              <w:rFonts w:eastAsia="Times New Roman" w:cs="Calibri"/>
              <w:b/>
              <w:i/>
              <w:sz w:val="14"/>
              <w:szCs w:val="14"/>
              <w:lang w:val="en-AU" w:eastAsia="en-US"/>
            </w:rPr>
            <w:instrText xml:space="preserve"> NUMPAGES  \* Arabic  \* MERGEFORMAT </w:instrText>
          </w:r>
          <w:r>
            <w:rPr>
              <w:rFonts w:eastAsia="Times New Roman" w:cs="Calibri"/>
              <w:b/>
              <w:i/>
              <w:sz w:val="14"/>
              <w:szCs w:val="14"/>
              <w:lang w:val="en-AU" w:eastAsia="en-US"/>
            </w:rPr>
            <w:fldChar w:fldCharType="separate"/>
          </w:r>
          <w:r w:rsidR="008571CE">
            <w:rPr>
              <w:rFonts w:eastAsia="Times New Roman" w:cs="Calibri"/>
              <w:b/>
              <w:i/>
              <w:noProof/>
              <w:sz w:val="14"/>
              <w:szCs w:val="14"/>
              <w:lang w:val="en-AU" w:eastAsia="en-US"/>
            </w:rPr>
            <w:t>3</w:t>
          </w:r>
          <w:r>
            <w:rPr>
              <w:rFonts w:eastAsia="Times New Roman" w:cs="Calibri"/>
              <w:b/>
              <w:i/>
              <w:sz w:val="14"/>
              <w:szCs w:val="14"/>
              <w:lang w:val="en-AU" w:eastAsia="en-US"/>
            </w:rPr>
            <w:fldChar w:fldCharType="end"/>
          </w:r>
        </w:p>
      </w:tc>
    </w:tr>
  </w:tbl>
  <w:p w14:paraId="0DA32357" w14:textId="77777777" w:rsidR="00181F93" w:rsidRDefault="00181F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A32350" w14:textId="77777777" w:rsidR="00FD64ED" w:rsidRDefault="00FD64ED" w:rsidP="00B55493">
      <w:r>
        <w:separator/>
      </w:r>
    </w:p>
  </w:footnote>
  <w:footnote w:type="continuationSeparator" w:id="0">
    <w:p w14:paraId="0DA32351" w14:textId="77777777" w:rsidR="00FD64ED" w:rsidRDefault="00FD64ED" w:rsidP="00B554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A32354" w14:textId="77777777" w:rsidR="00181F93" w:rsidRDefault="00181F93" w:rsidP="00B55493">
    <w:pPr>
      <w:pStyle w:val="Header"/>
    </w:pPr>
  </w:p>
  <w:p w14:paraId="0DA32355" w14:textId="77777777" w:rsidR="00181F93" w:rsidRPr="008E1D7F" w:rsidRDefault="00743481" w:rsidP="00B55493">
    <w:pPr>
      <w:pStyle w:val="Header"/>
    </w:pPr>
    <w:r>
      <w:rPr>
        <w:noProof/>
        <w:lang w:val="en-AU"/>
      </w:rPr>
      <w:drawing>
        <wp:inline distT="0" distB="0" distL="0" distR="0" wp14:anchorId="0DA32358" wp14:editId="0DA32359">
          <wp:extent cx="1908313" cy="42937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Training_Logo_Wide_Pos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12035" cy="43020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6B622000"/>
    <w:lvl w:ilvl="0">
      <w:start w:val="1"/>
      <w:numFmt w:val="decimal"/>
      <w:pStyle w:val="ListNumber"/>
      <w:lvlText w:val="%1."/>
      <w:lvlJc w:val="left"/>
      <w:pPr>
        <w:ind w:left="786" w:hanging="360"/>
      </w:pPr>
      <w:rPr>
        <w:rFonts w:hint="eastAsia"/>
      </w:rPr>
    </w:lvl>
  </w:abstractNum>
  <w:abstractNum w:abstractNumId="1" w15:restartNumberingAfterBreak="0">
    <w:nsid w:val="032A0993"/>
    <w:multiLevelType w:val="hybridMultilevel"/>
    <w:tmpl w:val="FF3C4B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FA3EDC"/>
    <w:multiLevelType w:val="hybridMultilevel"/>
    <w:tmpl w:val="87E62900"/>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0885069A"/>
    <w:multiLevelType w:val="hybridMultilevel"/>
    <w:tmpl w:val="C5EA181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0AAC0981"/>
    <w:multiLevelType w:val="hybridMultilevel"/>
    <w:tmpl w:val="7DC09268"/>
    <w:lvl w:ilvl="0" w:tplc="B030CAD6">
      <w:start w:val="1"/>
      <w:numFmt w:val="bullet"/>
      <w:lvlText w:val=""/>
      <w:lvlJc w:val="left"/>
      <w:pPr>
        <w:tabs>
          <w:tab w:val="num" w:pos="340"/>
        </w:tabs>
        <w:ind w:left="340" w:hanging="340"/>
      </w:pPr>
      <w:rPr>
        <w:rFonts w:ascii="Wingdings" w:hAnsi="Wingdings" w:hint="default"/>
      </w:rPr>
    </w:lvl>
    <w:lvl w:ilvl="1" w:tplc="37E6FF66">
      <w:start w:val="1"/>
      <w:numFmt w:val="bullet"/>
      <w:lvlText w:val=""/>
      <w:lvlJc w:val="left"/>
      <w:pPr>
        <w:tabs>
          <w:tab w:val="num" w:pos="340"/>
        </w:tabs>
        <w:ind w:left="340" w:hanging="340"/>
      </w:pPr>
      <w:rPr>
        <w:rFonts w:ascii="Wingdings" w:hAnsi="Wingdings"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AFC0DF9"/>
    <w:multiLevelType w:val="hybridMultilevel"/>
    <w:tmpl w:val="768C4850"/>
    <w:lvl w:ilvl="0" w:tplc="095EA856">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1ED558A"/>
    <w:multiLevelType w:val="hybridMultilevel"/>
    <w:tmpl w:val="B7166E32"/>
    <w:lvl w:ilvl="0" w:tplc="D39C989A">
      <w:start w:val="1"/>
      <w:numFmt w:val="bullet"/>
      <w:lvlText w:val=""/>
      <w:lvlJc w:val="left"/>
      <w:pPr>
        <w:tabs>
          <w:tab w:val="num" w:pos="360"/>
        </w:tabs>
        <w:ind w:left="360" w:hanging="360"/>
      </w:pPr>
      <w:rPr>
        <w:rFonts w:ascii="Wingdings" w:hAnsi="Wingdings"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363AF3"/>
    <w:multiLevelType w:val="hybridMultilevel"/>
    <w:tmpl w:val="601A56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9A573BC"/>
    <w:multiLevelType w:val="hybridMultilevel"/>
    <w:tmpl w:val="BD969732"/>
    <w:lvl w:ilvl="0" w:tplc="D084DE5C">
      <w:start w:val="1"/>
      <w:numFmt w:val="bullet"/>
      <w:pStyle w:val="ListParagraph"/>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1A403FB9"/>
    <w:multiLevelType w:val="hybridMultilevel"/>
    <w:tmpl w:val="E934224C"/>
    <w:lvl w:ilvl="0" w:tplc="F60CAF5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B7F7DAB"/>
    <w:multiLevelType w:val="hybridMultilevel"/>
    <w:tmpl w:val="9A4CBE6A"/>
    <w:lvl w:ilvl="0" w:tplc="1E920E7E">
      <w:start w:val="1"/>
      <w:numFmt w:val="decimal"/>
      <w:lvlText w:val="%1"/>
      <w:lvlJc w:val="left"/>
      <w:pPr>
        <w:ind w:left="508" w:hanging="312"/>
      </w:pPr>
      <w:rPr>
        <w:rFonts w:ascii="Tahoma" w:eastAsia="Tahoma" w:hAnsi="Tahoma" w:hint="default"/>
        <w:sz w:val="24"/>
        <w:szCs w:val="24"/>
      </w:rPr>
    </w:lvl>
    <w:lvl w:ilvl="1" w:tplc="DF58F1C4">
      <w:start w:val="1"/>
      <w:numFmt w:val="decimal"/>
      <w:lvlText w:val="%2."/>
      <w:lvlJc w:val="left"/>
      <w:pPr>
        <w:ind w:left="1317" w:hanging="324"/>
      </w:pPr>
      <w:rPr>
        <w:rFonts w:ascii="Museo Sans 300" w:hAnsi="Museo Sans 300" w:hint="default"/>
        <w:spacing w:val="-1"/>
        <w:sz w:val="22"/>
        <w:szCs w:val="22"/>
      </w:rPr>
    </w:lvl>
    <w:lvl w:ilvl="2" w:tplc="FB081D00">
      <w:start w:val="1"/>
      <w:numFmt w:val="bullet"/>
      <w:lvlText w:val="•"/>
      <w:lvlJc w:val="left"/>
      <w:pPr>
        <w:ind w:left="1128" w:hanging="324"/>
      </w:pPr>
      <w:rPr>
        <w:rFonts w:hint="default"/>
      </w:rPr>
    </w:lvl>
    <w:lvl w:ilvl="3" w:tplc="03F8BFBC">
      <w:start w:val="1"/>
      <w:numFmt w:val="bullet"/>
      <w:lvlText w:val="•"/>
      <w:lvlJc w:val="left"/>
      <w:pPr>
        <w:ind w:left="1365" w:hanging="324"/>
      </w:pPr>
      <w:rPr>
        <w:rFonts w:hint="default"/>
      </w:rPr>
    </w:lvl>
    <w:lvl w:ilvl="4" w:tplc="2B9A3B4C">
      <w:start w:val="1"/>
      <w:numFmt w:val="bullet"/>
      <w:lvlText w:val="•"/>
      <w:lvlJc w:val="left"/>
      <w:pPr>
        <w:ind w:left="1602" w:hanging="324"/>
      </w:pPr>
      <w:rPr>
        <w:rFonts w:hint="default"/>
      </w:rPr>
    </w:lvl>
    <w:lvl w:ilvl="5" w:tplc="5F8837BE">
      <w:start w:val="1"/>
      <w:numFmt w:val="bullet"/>
      <w:lvlText w:val="•"/>
      <w:lvlJc w:val="left"/>
      <w:pPr>
        <w:ind w:left="1839" w:hanging="324"/>
      </w:pPr>
      <w:rPr>
        <w:rFonts w:hint="default"/>
      </w:rPr>
    </w:lvl>
    <w:lvl w:ilvl="6" w:tplc="D7B4CA10">
      <w:start w:val="1"/>
      <w:numFmt w:val="bullet"/>
      <w:lvlText w:val="•"/>
      <w:lvlJc w:val="left"/>
      <w:pPr>
        <w:ind w:left="2077" w:hanging="324"/>
      </w:pPr>
      <w:rPr>
        <w:rFonts w:hint="default"/>
      </w:rPr>
    </w:lvl>
    <w:lvl w:ilvl="7" w:tplc="7D5CD930">
      <w:start w:val="1"/>
      <w:numFmt w:val="bullet"/>
      <w:lvlText w:val="•"/>
      <w:lvlJc w:val="left"/>
      <w:pPr>
        <w:ind w:left="2314" w:hanging="324"/>
      </w:pPr>
      <w:rPr>
        <w:rFonts w:hint="default"/>
      </w:rPr>
    </w:lvl>
    <w:lvl w:ilvl="8" w:tplc="82DE0766">
      <w:start w:val="1"/>
      <w:numFmt w:val="bullet"/>
      <w:lvlText w:val="•"/>
      <w:lvlJc w:val="left"/>
      <w:pPr>
        <w:ind w:left="2551" w:hanging="324"/>
      </w:pPr>
      <w:rPr>
        <w:rFonts w:hint="default"/>
      </w:rPr>
    </w:lvl>
  </w:abstractNum>
  <w:abstractNum w:abstractNumId="11" w15:restartNumberingAfterBreak="0">
    <w:nsid w:val="21FF5D3F"/>
    <w:multiLevelType w:val="hybridMultilevel"/>
    <w:tmpl w:val="0974F4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55E4CE4"/>
    <w:multiLevelType w:val="hybridMultilevel"/>
    <w:tmpl w:val="F758719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26D3152B"/>
    <w:multiLevelType w:val="hybridMultilevel"/>
    <w:tmpl w:val="AF107004"/>
    <w:lvl w:ilvl="0" w:tplc="0C09000B">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2DA72067"/>
    <w:multiLevelType w:val="hybridMultilevel"/>
    <w:tmpl w:val="71C4FB7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39941432"/>
    <w:multiLevelType w:val="hybridMultilevel"/>
    <w:tmpl w:val="F54CFA80"/>
    <w:lvl w:ilvl="0" w:tplc="DBD2BC96">
      <w:start w:val="1"/>
      <w:numFmt w:val="bullet"/>
      <w:lvlText w:val="o"/>
      <w:lvlJc w:val="left"/>
      <w:pPr>
        <w:tabs>
          <w:tab w:val="num" w:pos="720"/>
        </w:tabs>
        <w:ind w:left="720" w:hanging="360"/>
      </w:pPr>
      <w:rPr>
        <w:rFonts w:ascii="Courier New" w:hAnsi="Courier New" w:hint="default"/>
        <w:color w:val="auto"/>
        <w:sz w:val="16"/>
        <w:szCs w:val="20"/>
      </w:rPr>
    </w:lvl>
    <w:lvl w:ilvl="1" w:tplc="00030409" w:tentative="1">
      <w:start w:val="1"/>
      <w:numFmt w:val="bullet"/>
      <w:lvlText w:val="o"/>
      <w:lvlJc w:val="left"/>
      <w:pPr>
        <w:tabs>
          <w:tab w:val="num" w:pos="1800"/>
        </w:tabs>
        <w:ind w:left="1800" w:hanging="360"/>
      </w:pPr>
      <w:rPr>
        <w:rFonts w:ascii="Courier New" w:hAnsi="Courier New" w:hint="default"/>
      </w:rPr>
    </w:lvl>
    <w:lvl w:ilvl="2" w:tplc="00050409" w:tentative="1">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3B8A56B4"/>
    <w:multiLevelType w:val="hybridMultilevel"/>
    <w:tmpl w:val="FF54FF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790289A"/>
    <w:multiLevelType w:val="hybridMultilevel"/>
    <w:tmpl w:val="AA9490C0"/>
    <w:lvl w:ilvl="0" w:tplc="D39C989A">
      <w:start w:val="1"/>
      <w:numFmt w:val="bullet"/>
      <w:lvlText w:val=""/>
      <w:lvlJc w:val="left"/>
      <w:pPr>
        <w:tabs>
          <w:tab w:val="num" w:pos="360"/>
        </w:tabs>
        <w:ind w:left="360" w:hanging="360"/>
      </w:pPr>
      <w:rPr>
        <w:rFonts w:ascii="Wingdings" w:hAnsi="Wingdings" w:hint="default"/>
        <w:sz w:val="20"/>
      </w:rPr>
    </w:lvl>
    <w:lvl w:ilvl="1" w:tplc="00010409">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Book Antiqua"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Book Antiqua"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91A20CA"/>
    <w:multiLevelType w:val="hybridMultilevel"/>
    <w:tmpl w:val="23946BA0"/>
    <w:lvl w:ilvl="0" w:tplc="D39C989A">
      <w:start w:val="1"/>
      <w:numFmt w:val="bullet"/>
      <w:lvlText w:val=""/>
      <w:lvlJc w:val="left"/>
      <w:pPr>
        <w:tabs>
          <w:tab w:val="num" w:pos="360"/>
        </w:tabs>
        <w:ind w:left="360" w:hanging="360"/>
      </w:pPr>
      <w:rPr>
        <w:rFonts w:ascii="Wingdings" w:hAnsi="Wingdings"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BDE3F8F"/>
    <w:multiLevelType w:val="hybridMultilevel"/>
    <w:tmpl w:val="6C628C96"/>
    <w:lvl w:ilvl="0" w:tplc="D39C989A">
      <w:start w:val="1"/>
      <w:numFmt w:val="bullet"/>
      <w:lvlText w:val=""/>
      <w:lvlJc w:val="left"/>
      <w:pPr>
        <w:tabs>
          <w:tab w:val="num" w:pos="360"/>
        </w:tabs>
        <w:ind w:left="360" w:hanging="360"/>
      </w:pPr>
      <w:rPr>
        <w:rFonts w:ascii="Wingdings" w:hAnsi="Wingdings" w:hint="default"/>
        <w:sz w:val="20"/>
      </w:rPr>
    </w:lvl>
    <w:lvl w:ilvl="1" w:tplc="00030409">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4104126"/>
    <w:multiLevelType w:val="hybridMultilevel"/>
    <w:tmpl w:val="40DA443E"/>
    <w:lvl w:ilvl="0" w:tplc="FD787132">
      <w:start w:val="1"/>
      <w:numFmt w:val="bullet"/>
      <w:lvlText w:val=""/>
      <w:lvlJc w:val="left"/>
      <w:pPr>
        <w:tabs>
          <w:tab w:val="num" w:pos="340"/>
        </w:tabs>
        <w:ind w:left="340" w:hanging="340"/>
      </w:pPr>
      <w:rPr>
        <w:rFonts w:ascii="Wingdings" w:hAnsi="Wingdings" w:hint="default"/>
        <w:w w:val="0"/>
        <w:sz w:val="20"/>
        <w:szCs w:val="20"/>
      </w:rPr>
    </w:lvl>
    <w:lvl w:ilvl="1" w:tplc="F6329490">
      <w:start w:val="1"/>
      <w:numFmt w:val="bullet"/>
      <w:lvlText w:val=""/>
      <w:lvlJc w:val="left"/>
      <w:pPr>
        <w:tabs>
          <w:tab w:val="num" w:pos="680"/>
        </w:tabs>
        <w:ind w:left="680" w:hanging="340"/>
      </w:pPr>
      <w:rPr>
        <w:rFonts w:ascii="Wingdings" w:hAnsi="Wingdings" w:hint="default"/>
        <w:w w:val="0"/>
        <w:sz w:val="20"/>
        <w:szCs w:val="20"/>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6B77FC0"/>
    <w:multiLevelType w:val="hybridMultilevel"/>
    <w:tmpl w:val="80AA62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76E6DA8"/>
    <w:multiLevelType w:val="hybridMultilevel"/>
    <w:tmpl w:val="08227514"/>
    <w:lvl w:ilvl="0" w:tplc="DBD2BC96">
      <w:start w:val="1"/>
      <w:numFmt w:val="bullet"/>
      <w:lvlText w:val="o"/>
      <w:lvlJc w:val="left"/>
      <w:pPr>
        <w:tabs>
          <w:tab w:val="num" w:pos="720"/>
        </w:tabs>
        <w:ind w:left="720" w:hanging="360"/>
      </w:pPr>
      <w:rPr>
        <w:rFonts w:ascii="Courier New" w:hAnsi="Courier New" w:hint="default"/>
        <w:color w:val="auto"/>
        <w:sz w:val="16"/>
        <w:szCs w:val="20"/>
      </w:rPr>
    </w:lvl>
    <w:lvl w:ilvl="1" w:tplc="00030409">
      <w:start w:val="1"/>
      <w:numFmt w:val="bullet"/>
      <w:lvlText w:val="o"/>
      <w:lvlJc w:val="left"/>
      <w:pPr>
        <w:tabs>
          <w:tab w:val="num" w:pos="1800"/>
        </w:tabs>
        <w:ind w:left="1800" w:hanging="360"/>
      </w:pPr>
      <w:rPr>
        <w:rFonts w:ascii="Courier New" w:hAnsi="Courier New" w:hint="default"/>
      </w:rPr>
    </w:lvl>
    <w:lvl w:ilvl="2" w:tplc="00050409">
      <w:start w:val="1"/>
      <w:numFmt w:val="bullet"/>
      <w:lvlText w:val=""/>
      <w:lvlJc w:val="left"/>
      <w:pPr>
        <w:tabs>
          <w:tab w:val="num" w:pos="2520"/>
        </w:tabs>
        <w:ind w:left="2520" w:hanging="360"/>
      </w:pPr>
      <w:rPr>
        <w:rFonts w:ascii="Wingdings" w:hAnsi="Wingdings" w:hint="default"/>
      </w:rPr>
    </w:lvl>
    <w:lvl w:ilvl="3" w:tplc="00010409">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5800506D"/>
    <w:multiLevelType w:val="hybridMultilevel"/>
    <w:tmpl w:val="A0D226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8EA5C5C"/>
    <w:multiLevelType w:val="hybridMultilevel"/>
    <w:tmpl w:val="E8301B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9C52EAA"/>
    <w:multiLevelType w:val="hybridMultilevel"/>
    <w:tmpl w:val="BAAAB5F8"/>
    <w:lvl w:ilvl="0" w:tplc="FD787132">
      <w:start w:val="1"/>
      <w:numFmt w:val="bullet"/>
      <w:lvlText w:val=""/>
      <w:lvlJc w:val="left"/>
      <w:pPr>
        <w:tabs>
          <w:tab w:val="num" w:pos="340"/>
        </w:tabs>
        <w:ind w:left="340" w:hanging="340"/>
      </w:pPr>
      <w:rPr>
        <w:rFonts w:ascii="Wingdings" w:hAnsi="Wingdings" w:hint="default"/>
        <w:w w:val="0"/>
        <w:sz w:val="20"/>
        <w:szCs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AC15F99"/>
    <w:multiLevelType w:val="hybridMultilevel"/>
    <w:tmpl w:val="5600B7E4"/>
    <w:lvl w:ilvl="0" w:tplc="04090001">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BA753F1"/>
    <w:multiLevelType w:val="hybridMultilevel"/>
    <w:tmpl w:val="FDF8A180"/>
    <w:lvl w:ilvl="0" w:tplc="D39C989A">
      <w:start w:val="1"/>
      <w:numFmt w:val="bullet"/>
      <w:lvlText w:val=""/>
      <w:lvlJc w:val="left"/>
      <w:pPr>
        <w:tabs>
          <w:tab w:val="num" w:pos="360"/>
        </w:tabs>
        <w:ind w:left="360" w:hanging="360"/>
      </w:pPr>
      <w:rPr>
        <w:rFonts w:ascii="Wingdings" w:hAnsi="Wingdings"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0A60E93"/>
    <w:multiLevelType w:val="hybridMultilevel"/>
    <w:tmpl w:val="A064B5B2"/>
    <w:lvl w:ilvl="0" w:tplc="D39C989A">
      <w:start w:val="1"/>
      <w:numFmt w:val="bullet"/>
      <w:lvlText w:val=""/>
      <w:lvlJc w:val="left"/>
      <w:pPr>
        <w:ind w:left="720" w:hanging="360"/>
      </w:pPr>
      <w:rPr>
        <w:rFonts w:ascii="Wingdings" w:hAnsi="Wingding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4107CE8"/>
    <w:multiLevelType w:val="hybridMultilevel"/>
    <w:tmpl w:val="60FCFC08"/>
    <w:lvl w:ilvl="0" w:tplc="C088A2C0">
      <w:start w:val="1"/>
      <w:numFmt w:val="bullet"/>
      <w:lvlText w:val=""/>
      <w:lvlJc w:val="left"/>
      <w:pPr>
        <w:tabs>
          <w:tab w:val="num" w:pos="340"/>
        </w:tabs>
        <w:ind w:left="340" w:hanging="340"/>
      </w:pPr>
      <w:rPr>
        <w:rFonts w:ascii="Wingdings" w:hAnsi="Wingdings" w:hint="default"/>
        <w:w w:val="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4F13BBE"/>
    <w:multiLevelType w:val="hybridMultilevel"/>
    <w:tmpl w:val="6EF07E9A"/>
    <w:lvl w:ilvl="0" w:tplc="61A46EC2">
      <w:numFmt w:val="bullet"/>
      <w:lvlText w:val="•"/>
      <w:lvlJc w:val="left"/>
      <w:pPr>
        <w:ind w:left="720" w:hanging="360"/>
      </w:pPr>
      <w:rPr>
        <w:rFonts w:ascii="Museo Sans 300" w:eastAsia="Calibri" w:hAnsi="Museo Sans 300" w:cs="Avenir-Book"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7310606"/>
    <w:multiLevelType w:val="hybridMultilevel"/>
    <w:tmpl w:val="46B28E90"/>
    <w:lvl w:ilvl="0" w:tplc="A70862BC">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9147850"/>
    <w:multiLevelType w:val="hybridMultilevel"/>
    <w:tmpl w:val="BA54AE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4E94EE8"/>
    <w:multiLevelType w:val="multilevel"/>
    <w:tmpl w:val="CE7AB676"/>
    <w:styleLink w:val="ListStyle1"/>
    <w:lvl w:ilvl="0">
      <w:start w:val="1"/>
      <w:numFmt w:val="decimal"/>
      <w:pStyle w:val="Heading2"/>
      <w:lvlText w:val="%1."/>
      <w:lvlJc w:val="left"/>
      <w:pPr>
        <w:ind w:left="357" w:hanging="357"/>
      </w:pPr>
      <w:rPr>
        <w:rFonts w:hint="eastAsia"/>
      </w:rPr>
    </w:lvl>
    <w:lvl w:ilvl="1">
      <w:start w:val="1"/>
      <w:numFmt w:val="decimal"/>
      <w:pStyle w:val="NumberedParagraph"/>
      <w:lvlText w:val="%2."/>
      <w:lvlJc w:val="left"/>
      <w:pPr>
        <w:ind w:left="714" w:hanging="357"/>
      </w:pPr>
      <w:rPr>
        <w:rFonts w:hint="eastAsia"/>
      </w:rPr>
    </w:lvl>
    <w:lvl w:ilvl="2">
      <w:start w:val="1"/>
      <w:numFmt w:val="lowerRoman"/>
      <w:lvlText w:val="%3."/>
      <w:lvlJc w:val="right"/>
      <w:pPr>
        <w:ind w:left="1071" w:hanging="357"/>
      </w:pPr>
      <w:rPr>
        <w:rFonts w:hint="eastAsia"/>
      </w:rPr>
    </w:lvl>
    <w:lvl w:ilvl="3">
      <w:start w:val="1"/>
      <w:numFmt w:val="decimal"/>
      <w:lvlText w:val="%4."/>
      <w:lvlJc w:val="left"/>
      <w:pPr>
        <w:ind w:left="1428" w:hanging="357"/>
      </w:pPr>
      <w:rPr>
        <w:rFonts w:hint="eastAsia"/>
      </w:rPr>
    </w:lvl>
    <w:lvl w:ilvl="4">
      <w:start w:val="1"/>
      <w:numFmt w:val="lowerLetter"/>
      <w:lvlText w:val="%5."/>
      <w:lvlJc w:val="left"/>
      <w:pPr>
        <w:ind w:left="1785" w:hanging="357"/>
      </w:pPr>
      <w:rPr>
        <w:rFonts w:hint="eastAsia"/>
      </w:rPr>
    </w:lvl>
    <w:lvl w:ilvl="5">
      <w:start w:val="1"/>
      <w:numFmt w:val="lowerRoman"/>
      <w:lvlText w:val="%6."/>
      <w:lvlJc w:val="right"/>
      <w:pPr>
        <w:ind w:left="2142" w:hanging="357"/>
      </w:pPr>
      <w:rPr>
        <w:rFonts w:hint="eastAsia"/>
      </w:rPr>
    </w:lvl>
    <w:lvl w:ilvl="6">
      <w:start w:val="1"/>
      <w:numFmt w:val="decimal"/>
      <w:lvlText w:val="%7."/>
      <w:lvlJc w:val="left"/>
      <w:pPr>
        <w:ind w:left="2499" w:hanging="357"/>
      </w:pPr>
      <w:rPr>
        <w:rFonts w:hint="eastAsia"/>
      </w:rPr>
    </w:lvl>
    <w:lvl w:ilvl="7">
      <w:start w:val="1"/>
      <w:numFmt w:val="lowerLetter"/>
      <w:lvlText w:val="%8."/>
      <w:lvlJc w:val="left"/>
      <w:pPr>
        <w:ind w:left="2856" w:hanging="357"/>
      </w:pPr>
      <w:rPr>
        <w:rFonts w:hint="eastAsia"/>
      </w:rPr>
    </w:lvl>
    <w:lvl w:ilvl="8">
      <w:start w:val="1"/>
      <w:numFmt w:val="lowerRoman"/>
      <w:lvlText w:val="%9."/>
      <w:lvlJc w:val="right"/>
      <w:pPr>
        <w:ind w:left="3213" w:hanging="357"/>
      </w:pPr>
      <w:rPr>
        <w:rFonts w:hint="eastAsia"/>
      </w:rPr>
    </w:lvl>
  </w:abstractNum>
  <w:abstractNum w:abstractNumId="34" w15:restartNumberingAfterBreak="0">
    <w:nsid w:val="758708ED"/>
    <w:multiLevelType w:val="hybridMultilevel"/>
    <w:tmpl w:val="EA7EA0D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5" w15:restartNumberingAfterBreak="0">
    <w:nsid w:val="764C028B"/>
    <w:multiLevelType w:val="hybridMultilevel"/>
    <w:tmpl w:val="570249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6724813"/>
    <w:multiLevelType w:val="hybridMultilevel"/>
    <w:tmpl w:val="6CDE12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7A25977"/>
    <w:multiLevelType w:val="hybridMultilevel"/>
    <w:tmpl w:val="E5F8159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8" w15:restartNumberingAfterBreak="0">
    <w:nsid w:val="7A45704E"/>
    <w:multiLevelType w:val="multilevel"/>
    <w:tmpl w:val="800E34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A46335C"/>
    <w:multiLevelType w:val="hybridMultilevel"/>
    <w:tmpl w:val="043E1C02"/>
    <w:lvl w:ilvl="0" w:tplc="9ED4D070">
      <w:start w:val="1"/>
      <w:numFmt w:val="bullet"/>
      <w:lvlText w:val=""/>
      <w:lvlJc w:val="left"/>
      <w:pPr>
        <w:ind w:left="360" w:hanging="360"/>
      </w:pPr>
      <w:rPr>
        <w:rFonts w:ascii="Wingdings" w:hAnsi="Wingdings" w:hint="default"/>
        <w:color w:val="auto"/>
        <w:sz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7B0666E0"/>
    <w:multiLevelType w:val="hybridMultilevel"/>
    <w:tmpl w:val="B5A4DDAC"/>
    <w:lvl w:ilvl="0" w:tplc="9ED4D070">
      <w:start w:val="1"/>
      <w:numFmt w:val="bullet"/>
      <w:lvlText w:val=""/>
      <w:lvlJc w:val="left"/>
      <w:pPr>
        <w:tabs>
          <w:tab w:val="num" w:pos="360"/>
        </w:tabs>
        <w:ind w:left="360" w:hanging="360"/>
      </w:pPr>
      <w:rPr>
        <w:rFonts w:ascii="Wingdings" w:hAnsi="Wingdings" w:hint="default"/>
        <w:color w:val="auto"/>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25"/>
  </w:num>
  <w:num w:numId="3">
    <w:abstractNumId w:val="29"/>
  </w:num>
  <w:num w:numId="4">
    <w:abstractNumId w:val="4"/>
  </w:num>
  <w:num w:numId="5">
    <w:abstractNumId w:val="26"/>
  </w:num>
  <w:num w:numId="6">
    <w:abstractNumId w:val="19"/>
  </w:num>
  <w:num w:numId="7">
    <w:abstractNumId w:val="22"/>
  </w:num>
  <w:num w:numId="8">
    <w:abstractNumId w:val="18"/>
  </w:num>
  <w:num w:numId="9">
    <w:abstractNumId w:val="28"/>
  </w:num>
  <w:num w:numId="10">
    <w:abstractNumId w:val="17"/>
  </w:num>
  <w:num w:numId="11">
    <w:abstractNumId w:val="27"/>
  </w:num>
  <w:num w:numId="12">
    <w:abstractNumId w:val="6"/>
  </w:num>
  <w:num w:numId="13">
    <w:abstractNumId w:val="15"/>
  </w:num>
  <w:num w:numId="14">
    <w:abstractNumId w:val="39"/>
  </w:num>
  <w:num w:numId="15">
    <w:abstractNumId w:val="40"/>
  </w:num>
  <w:num w:numId="16">
    <w:abstractNumId w:val="8"/>
  </w:num>
  <w:num w:numId="17">
    <w:abstractNumId w:val="30"/>
  </w:num>
  <w:num w:numId="18">
    <w:abstractNumId w:val="35"/>
  </w:num>
  <w:num w:numId="19">
    <w:abstractNumId w:val="5"/>
  </w:num>
  <w:num w:numId="20">
    <w:abstractNumId w:val="10"/>
  </w:num>
  <w:num w:numId="21">
    <w:abstractNumId w:val="0"/>
  </w:num>
  <w:num w:numId="22">
    <w:abstractNumId w:val="33"/>
  </w:num>
  <w:num w:numId="2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3"/>
  </w:num>
  <w:num w:numId="25">
    <w:abstractNumId w:val="31"/>
  </w:num>
  <w:num w:numId="26">
    <w:abstractNumId w:val="38"/>
  </w:num>
  <w:num w:numId="27">
    <w:abstractNumId w:val="34"/>
  </w:num>
  <w:num w:numId="28">
    <w:abstractNumId w:val="1"/>
  </w:num>
  <w:num w:numId="29">
    <w:abstractNumId w:val="16"/>
  </w:num>
  <w:num w:numId="30">
    <w:abstractNumId w:val="7"/>
  </w:num>
  <w:num w:numId="31">
    <w:abstractNumId w:val="32"/>
  </w:num>
  <w:num w:numId="32">
    <w:abstractNumId w:val="9"/>
  </w:num>
  <w:num w:numId="33">
    <w:abstractNumId w:val="3"/>
  </w:num>
  <w:num w:numId="34">
    <w:abstractNumId w:val="37"/>
  </w:num>
  <w:num w:numId="35">
    <w:abstractNumId w:val="23"/>
  </w:num>
  <w:num w:numId="36">
    <w:abstractNumId w:val="13"/>
  </w:num>
  <w:num w:numId="37">
    <w:abstractNumId w:val="12"/>
  </w:num>
  <w:num w:numId="38">
    <w:abstractNumId w:val="14"/>
  </w:num>
  <w:num w:numId="39">
    <w:abstractNumId w:val="36"/>
  </w:num>
  <w:num w:numId="40">
    <w:abstractNumId w:val="21"/>
  </w:num>
  <w:num w:numId="41">
    <w:abstractNumId w:val="24"/>
  </w:num>
  <w:num w:numId="42">
    <w:abstractNumId w:val="11"/>
  </w:num>
  <w:num w:numId="43">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activeWritingStyle w:appName="MSWord" w:lang="en-US" w:vendorID="64" w:dllVersion="6" w:nlCheck="1" w:checkStyle="1"/>
  <w:activeWritingStyle w:appName="MSWord" w:lang="en-AU" w:vendorID="64" w:dllVersion="6" w:nlCheck="1" w:checkStyle="1"/>
  <w:activeWritingStyle w:appName="MSWord" w:lang="en-GB" w:vendorID="64" w:dllVersion="6" w:nlCheck="1" w:checkStyle="1"/>
  <w:activeWritingStyle w:appName="MSWord" w:lang="en-GB" w:vendorID="64" w:dllVersion="0" w:nlCheck="1" w:checkStyle="0"/>
  <w:activeWritingStyle w:appName="MSWord" w:lang="en-GB" w:vendorID="64" w:dllVersion="4096" w:nlCheck="1" w:checkStyle="0"/>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AED"/>
    <w:rsid w:val="000011F5"/>
    <w:rsid w:val="00004D56"/>
    <w:rsid w:val="00010690"/>
    <w:rsid w:val="000114A1"/>
    <w:rsid w:val="00012EA9"/>
    <w:rsid w:val="00026D76"/>
    <w:rsid w:val="000337F5"/>
    <w:rsid w:val="0003723A"/>
    <w:rsid w:val="00040101"/>
    <w:rsid w:val="00040FF9"/>
    <w:rsid w:val="00045D3E"/>
    <w:rsid w:val="00046370"/>
    <w:rsid w:val="00046753"/>
    <w:rsid w:val="00046ACC"/>
    <w:rsid w:val="000473B0"/>
    <w:rsid w:val="00054574"/>
    <w:rsid w:val="000650A3"/>
    <w:rsid w:val="000668C8"/>
    <w:rsid w:val="00070471"/>
    <w:rsid w:val="00075239"/>
    <w:rsid w:val="00076F0D"/>
    <w:rsid w:val="000812DE"/>
    <w:rsid w:val="00081B15"/>
    <w:rsid w:val="00083A5C"/>
    <w:rsid w:val="00085779"/>
    <w:rsid w:val="00087B2E"/>
    <w:rsid w:val="000928A8"/>
    <w:rsid w:val="000951FD"/>
    <w:rsid w:val="00096EF6"/>
    <w:rsid w:val="000A23C6"/>
    <w:rsid w:val="000A7D39"/>
    <w:rsid w:val="000B0E14"/>
    <w:rsid w:val="000B1DB2"/>
    <w:rsid w:val="000B5935"/>
    <w:rsid w:val="000C47A2"/>
    <w:rsid w:val="000C724B"/>
    <w:rsid w:val="000D119B"/>
    <w:rsid w:val="000D1A91"/>
    <w:rsid w:val="000D3B1B"/>
    <w:rsid w:val="000E0CD8"/>
    <w:rsid w:val="000E3A64"/>
    <w:rsid w:val="000E4885"/>
    <w:rsid w:val="000F0A8F"/>
    <w:rsid w:val="00101026"/>
    <w:rsid w:val="001011D9"/>
    <w:rsid w:val="001027A1"/>
    <w:rsid w:val="0010474E"/>
    <w:rsid w:val="001047AB"/>
    <w:rsid w:val="00111FA2"/>
    <w:rsid w:val="0012149E"/>
    <w:rsid w:val="001226AE"/>
    <w:rsid w:val="00125B12"/>
    <w:rsid w:val="00131EEC"/>
    <w:rsid w:val="00142485"/>
    <w:rsid w:val="001438A7"/>
    <w:rsid w:val="00153FFA"/>
    <w:rsid w:val="00174830"/>
    <w:rsid w:val="00177F46"/>
    <w:rsid w:val="00181F93"/>
    <w:rsid w:val="00184C74"/>
    <w:rsid w:val="001936B1"/>
    <w:rsid w:val="00194867"/>
    <w:rsid w:val="00194B86"/>
    <w:rsid w:val="001A009E"/>
    <w:rsid w:val="001A443E"/>
    <w:rsid w:val="001A58CF"/>
    <w:rsid w:val="001B226C"/>
    <w:rsid w:val="001B2378"/>
    <w:rsid w:val="001B73EA"/>
    <w:rsid w:val="001B75BE"/>
    <w:rsid w:val="001B7A45"/>
    <w:rsid w:val="001B7E95"/>
    <w:rsid w:val="001C248C"/>
    <w:rsid w:val="001C2B1F"/>
    <w:rsid w:val="001C5EAE"/>
    <w:rsid w:val="001C69E5"/>
    <w:rsid w:val="001D33E9"/>
    <w:rsid w:val="001D73E4"/>
    <w:rsid w:val="001E5431"/>
    <w:rsid w:val="00200620"/>
    <w:rsid w:val="00203341"/>
    <w:rsid w:val="00205D92"/>
    <w:rsid w:val="002229E8"/>
    <w:rsid w:val="00225E11"/>
    <w:rsid w:val="00225F70"/>
    <w:rsid w:val="0022772F"/>
    <w:rsid w:val="00231930"/>
    <w:rsid w:val="0023657B"/>
    <w:rsid w:val="00237697"/>
    <w:rsid w:val="00245E69"/>
    <w:rsid w:val="00245F09"/>
    <w:rsid w:val="002649F0"/>
    <w:rsid w:val="0026543D"/>
    <w:rsid w:val="00270321"/>
    <w:rsid w:val="00271D2F"/>
    <w:rsid w:val="00280001"/>
    <w:rsid w:val="00286453"/>
    <w:rsid w:val="00291804"/>
    <w:rsid w:val="00295065"/>
    <w:rsid w:val="002965D8"/>
    <w:rsid w:val="002A518C"/>
    <w:rsid w:val="002A5348"/>
    <w:rsid w:val="002B025B"/>
    <w:rsid w:val="002B0B50"/>
    <w:rsid w:val="002B6CE0"/>
    <w:rsid w:val="002C32D2"/>
    <w:rsid w:val="002C3E66"/>
    <w:rsid w:val="002D6825"/>
    <w:rsid w:val="002F1287"/>
    <w:rsid w:val="002F461C"/>
    <w:rsid w:val="002F730F"/>
    <w:rsid w:val="00300F72"/>
    <w:rsid w:val="00302F73"/>
    <w:rsid w:val="00303605"/>
    <w:rsid w:val="003060CB"/>
    <w:rsid w:val="00316A04"/>
    <w:rsid w:val="00321943"/>
    <w:rsid w:val="0032788B"/>
    <w:rsid w:val="00332229"/>
    <w:rsid w:val="00333533"/>
    <w:rsid w:val="0033550D"/>
    <w:rsid w:val="0033655E"/>
    <w:rsid w:val="00341248"/>
    <w:rsid w:val="00342A82"/>
    <w:rsid w:val="00342C87"/>
    <w:rsid w:val="00345BF9"/>
    <w:rsid w:val="0035452C"/>
    <w:rsid w:val="00354556"/>
    <w:rsid w:val="00380148"/>
    <w:rsid w:val="00383D84"/>
    <w:rsid w:val="0038453B"/>
    <w:rsid w:val="00392F43"/>
    <w:rsid w:val="0039311B"/>
    <w:rsid w:val="00394FC5"/>
    <w:rsid w:val="00396C39"/>
    <w:rsid w:val="003A09AF"/>
    <w:rsid w:val="003A69B3"/>
    <w:rsid w:val="003B5686"/>
    <w:rsid w:val="003C7FA4"/>
    <w:rsid w:val="003D2389"/>
    <w:rsid w:val="003D5C02"/>
    <w:rsid w:val="003E6C87"/>
    <w:rsid w:val="003F2000"/>
    <w:rsid w:val="003F2201"/>
    <w:rsid w:val="003F2DE2"/>
    <w:rsid w:val="003F35FA"/>
    <w:rsid w:val="004129A0"/>
    <w:rsid w:val="004179BE"/>
    <w:rsid w:val="00420DFC"/>
    <w:rsid w:val="00426218"/>
    <w:rsid w:val="00426477"/>
    <w:rsid w:val="0042667B"/>
    <w:rsid w:val="00433FDA"/>
    <w:rsid w:val="004416FA"/>
    <w:rsid w:val="004502BE"/>
    <w:rsid w:val="00452F2A"/>
    <w:rsid w:val="00453730"/>
    <w:rsid w:val="00453D87"/>
    <w:rsid w:val="004731B3"/>
    <w:rsid w:val="00474782"/>
    <w:rsid w:val="004752F5"/>
    <w:rsid w:val="00476977"/>
    <w:rsid w:val="00480BD0"/>
    <w:rsid w:val="00491630"/>
    <w:rsid w:val="0049779B"/>
    <w:rsid w:val="004B200B"/>
    <w:rsid w:val="004C607B"/>
    <w:rsid w:val="004C76BD"/>
    <w:rsid w:val="004D0302"/>
    <w:rsid w:val="004D47CB"/>
    <w:rsid w:val="004D6F8A"/>
    <w:rsid w:val="004D70D3"/>
    <w:rsid w:val="004F2AC5"/>
    <w:rsid w:val="004F5F49"/>
    <w:rsid w:val="004F74A4"/>
    <w:rsid w:val="00501C54"/>
    <w:rsid w:val="005040F3"/>
    <w:rsid w:val="00505418"/>
    <w:rsid w:val="00507FB6"/>
    <w:rsid w:val="00520678"/>
    <w:rsid w:val="00520D33"/>
    <w:rsid w:val="0052616C"/>
    <w:rsid w:val="00527697"/>
    <w:rsid w:val="005310C7"/>
    <w:rsid w:val="00534846"/>
    <w:rsid w:val="00537829"/>
    <w:rsid w:val="00553F64"/>
    <w:rsid w:val="00555771"/>
    <w:rsid w:val="005571C5"/>
    <w:rsid w:val="00563EC0"/>
    <w:rsid w:val="005705D0"/>
    <w:rsid w:val="00574317"/>
    <w:rsid w:val="00577922"/>
    <w:rsid w:val="00581EE9"/>
    <w:rsid w:val="00582E74"/>
    <w:rsid w:val="00584A90"/>
    <w:rsid w:val="005944BD"/>
    <w:rsid w:val="005A191C"/>
    <w:rsid w:val="005A4FA3"/>
    <w:rsid w:val="005A5E0B"/>
    <w:rsid w:val="005A7D09"/>
    <w:rsid w:val="005B7540"/>
    <w:rsid w:val="005B79A0"/>
    <w:rsid w:val="005C5D92"/>
    <w:rsid w:val="005D4E7E"/>
    <w:rsid w:val="005E2721"/>
    <w:rsid w:val="005E2E5B"/>
    <w:rsid w:val="005F30E8"/>
    <w:rsid w:val="005F32C8"/>
    <w:rsid w:val="005F6844"/>
    <w:rsid w:val="00605C2F"/>
    <w:rsid w:val="00605EE7"/>
    <w:rsid w:val="00610D4B"/>
    <w:rsid w:val="00614F5E"/>
    <w:rsid w:val="00644042"/>
    <w:rsid w:val="006561CA"/>
    <w:rsid w:val="00660B66"/>
    <w:rsid w:val="00664C01"/>
    <w:rsid w:val="00666552"/>
    <w:rsid w:val="0067006E"/>
    <w:rsid w:val="0067363E"/>
    <w:rsid w:val="006912F3"/>
    <w:rsid w:val="00692957"/>
    <w:rsid w:val="00694086"/>
    <w:rsid w:val="00694DC6"/>
    <w:rsid w:val="006B2664"/>
    <w:rsid w:val="006C1139"/>
    <w:rsid w:val="006C4990"/>
    <w:rsid w:val="006C564C"/>
    <w:rsid w:val="006C62AC"/>
    <w:rsid w:val="006C6E82"/>
    <w:rsid w:val="006E0945"/>
    <w:rsid w:val="006E6358"/>
    <w:rsid w:val="006F0348"/>
    <w:rsid w:val="006F2099"/>
    <w:rsid w:val="006F22A6"/>
    <w:rsid w:val="006F44DC"/>
    <w:rsid w:val="006F66EC"/>
    <w:rsid w:val="007008FB"/>
    <w:rsid w:val="007205D1"/>
    <w:rsid w:val="0072281C"/>
    <w:rsid w:val="00723FD4"/>
    <w:rsid w:val="0072592C"/>
    <w:rsid w:val="007354A6"/>
    <w:rsid w:val="00741C81"/>
    <w:rsid w:val="00743481"/>
    <w:rsid w:val="00755F7E"/>
    <w:rsid w:val="007611BA"/>
    <w:rsid w:val="00766405"/>
    <w:rsid w:val="00767FE5"/>
    <w:rsid w:val="0077454D"/>
    <w:rsid w:val="00777C02"/>
    <w:rsid w:val="00787E33"/>
    <w:rsid w:val="007905CC"/>
    <w:rsid w:val="007968B3"/>
    <w:rsid w:val="007A1CEB"/>
    <w:rsid w:val="007A5423"/>
    <w:rsid w:val="007B23EC"/>
    <w:rsid w:val="007B4234"/>
    <w:rsid w:val="007C0DD7"/>
    <w:rsid w:val="007C16B6"/>
    <w:rsid w:val="007C18D9"/>
    <w:rsid w:val="007C3EA7"/>
    <w:rsid w:val="007C4666"/>
    <w:rsid w:val="007C513C"/>
    <w:rsid w:val="007D44D1"/>
    <w:rsid w:val="007E0B8B"/>
    <w:rsid w:val="007F150C"/>
    <w:rsid w:val="007F34B3"/>
    <w:rsid w:val="00801042"/>
    <w:rsid w:val="00815C4D"/>
    <w:rsid w:val="00831F48"/>
    <w:rsid w:val="008403DB"/>
    <w:rsid w:val="008423FA"/>
    <w:rsid w:val="00851A6C"/>
    <w:rsid w:val="00851B04"/>
    <w:rsid w:val="00853D61"/>
    <w:rsid w:val="008571CE"/>
    <w:rsid w:val="008579AB"/>
    <w:rsid w:val="008657A8"/>
    <w:rsid w:val="00865DE5"/>
    <w:rsid w:val="008708E4"/>
    <w:rsid w:val="00870FA3"/>
    <w:rsid w:val="00875357"/>
    <w:rsid w:val="00893365"/>
    <w:rsid w:val="008A6643"/>
    <w:rsid w:val="008B6874"/>
    <w:rsid w:val="008C49E8"/>
    <w:rsid w:val="008D3F2F"/>
    <w:rsid w:val="008D5199"/>
    <w:rsid w:val="008E192C"/>
    <w:rsid w:val="008E1D7F"/>
    <w:rsid w:val="008E269F"/>
    <w:rsid w:val="008E5C1F"/>
    <w:rsid w:val="008E65F0"/>
    <w:rsid w:val="008F6AED"/>
    <w:rsid w:val="00903704"/>
    <w:rsid w:val="00903BDA"/>
    <w:rsid w:val="009108DC"/>
    <w:rsid w:val="0091154A"/>
    <w:rsid w:val="00913063"/>
    <w:rsid w:val="009321FA"/>
    <w:rsid w:val="00936589"/>
    <w:rsid w:val="0093709E"/>
    <w:rsid w:val="00937571"/>
    <w:rsid w:val="009418F7"/>
    <w:rsid w:val="00947A88"/>
    <w:rsid w:val="00954708"/>
    <w:rsid w:val="009576B9"/>
    <w:rsid w:val="00967E62"/>
    <w:rsid w:val="00972D44"/>
    <w:rsid w:val="009916FF"/>
    <w:rsid w:val="00992E34"/>
    <w:rsid w:val="00994771"/>
    <w:rsid w:val="009A00DE"/>
    <w:rsid w:val="009A05D2"/>
    <w:rsid w:val="009A5BC4"/>
    <w:rsid w:val="009A682B"/>
    <w:rsid w:val="009A7E83"/>
    <w:rsid w:val="009B37FD"/>
    <w:rsid w:val="009C3EBB"/>
    <w:rsid w:val="009C4EB6"/>
    <w:rsid w:val="009D0864"/>
    <w:rsid w:val="009D25CF"/>
    <w:rsid w:val="009D3CDB"/>
    <w:rsid w:val="009E0955"/>
    <w:rsid w:val="009E445D"/>
    <w:rsid w:val="009F1736"/>
    <w:rsid w:val="009F2385"/>
    <w:rsid w:val="00A02454"/>
    <w:rsid w:val="00A0303A"/>
    <w:rsid w:val="00A067D8"/>
    <w:rsid w:val="00A07CF0"/>
    <w:rsid w:val="00A1031F"/>
    <w:rsid w:val="00A21592"/>
    <w:rsid w:val="00A24359"/>
    <w:rsid w:val="00A25E20"/>
    <w:rsid w:val="00A30B7F"/>
    <w:rsid w:val="00A31BB0"/>
    <w:rsid w:val="00A327D2"/>
    <w:rsid w:val="00A36281"/>
    <w:rsid w:val="00A400E6"/>
    <w:rsid w:val="00A405D0"/>
    <w:rsid w:val="00A4209E"/>
    <w:rsid w:val="00A43A17"/>
    <w:rsid w:val="00A57445"/>
    <w:rsid w:val="00A60985"/>
    <w:rsid w:val="00A71DD3"/>
    <w:rsid w:val="00A72D68"/>
    <w:rsid w:val="00A7312D"/>
    <w:rsid w:val="00A763FB"/>
    <w:rsid w:val="00A77A90"/>
    <w:rsid w:val="00A81BE5"/>
    <w:rsid w:val="00A82B9C"/>
    <w:rsid w:val="00A861A6"/>
    <w:rsid w:val="00A946FA"/>
    <w:rsid w:val="00AA1C3A"/>
    <w:rsid w:val="00AA574D"/>
    <w:rsid w:val="00AB199D"/>
    <w:rsid w:val="00AB565E"/>
    <w:rsid w:val="00AB5917"/>
    <w:rsid w:val="00AC3715"/>
    <w:rsid w:val="00AC3EA5"/>
    <w:rsid w:val="00AC73A4"/>
    <w:rsid w:val="00AF4F84"/>
    <w:rsid w:val="00AF5917"/>
    <w:rsid w:val="00AF5E6B"/>
    <w:rsid w:val="00B01447"/>
    <w:rsid w:val="00B04955"/>
    <w:rsid w:val="00B13660"/>
    <w:rsid w:val="00B14EF0"/>
    <w:rsid w:val="00B200B2"/>
    <w:rsid w:val="00B26043"/>
    <w:rsid w:val="00B34604"/>
    <w:rsid w:val="00B4149B"/>
    <w:rsid w:val="00B420F0"/>
    <w:rsid w:val="00B4638E"/>
    <w:rsid w:val="00B51523"/>
    <w:rsid w:val="00B53946"/>
    <w:rsid w:val="00B55493"/>
    <w:rsid w:val="00B55528"/>
    <w:rsid w:val="00B55F85"/>
    <w:rsid w:val="00B56D57"/>
    <w:rsid w:val="00B57364"/>
    <w:rsid w:val="00B57EAF"/>
    <w:rsid w:val="00B66889"/>
    <w:rsid w:val="00B713C6"/>
    <w:rsid w:val="00B746E2"/>
    <w:rsid w:val="00B81DCC"/>
    <w:rsid w:val="00B9132E"/>
    <w:rsid w:val="00B9657A"/>
    <w:rsid w:val="00B97B02"/>
    <w:rsid w:val="00BA1C58"/>
    <w:rsid w:val="00BB74D0"/>
    <w:rsid w:val="00BC39F0"/>
    <w:rsid w:val="00BC6D41"/>
    <w:rsid w:val="00BD15AD"/>
    <w:rsid w:val="00BD3351"/>
    <w:rsid w:val="00BD7F31"/>
    <w:rsid w:val="00BE06CF"/>
    <w:rsid w:val="00BE16C9"/>
    <w:rsid w:val="00BF5AC3"/>
    <w:rsid w:val="00C03550"/>
    <w:rsid w:val="00C03AF2"/>
    <w:rsid w:val="00C0519A"/>
    <w:rsid w:val="00C05F57"/>
    <w:rsid w:val="00C06872"/>
    <w:rsid w:val="00C06CC0"/>
    <w:rsid w:val="00C172FA"/>
    <w:rsid w:val="00C21140"/>
    <w:rsid w:val="00C24350"/>
    <w:rsid w:val="00C344FD"/>
    <w:rsid w:val="00C36563"/>
    <w:rsid w:val="00C3673A"/>
    <w:rsid w:val="00C421C1"/>
    <w:rsid w:val="00C42414"/>
    <w:rsid w:val="00C45217"/>
    <w:rsid w:val="00C45C13"/>
    <w:rsid w:val="00C46228"/>
    <w:rsid w:val="00C50433"/>
    <w:rsid w:val="00C50B8E"/>
    <w:rsid w:val="00C51305"/>
    <w:rsid w:val="00C5761A"/>
    <w:rsid w:val="00C74B07"/>
    <w:rsid w:val="00C82CE1"/>
    <w:rsid w:val="00C902BC"/>
    <w:rsid w:val="00C9267B"/>
    <w:rsid w:val="00C931F0"/>
    <w:rsid w:val="00CA5D85"/>
    <w:rsid w:val="00CB1154"/>
    <w:rsid w:val="00CB2EA9"/>
    <w:rsid w:val="00CC2332"/>
    <w:rsid w:val="00CC58BA"/>
    <w:rsid w:val="00CC657F"/>
    <w:rsid w:val="00CD30AF"/>
    <w:rsid w:val="00CF3116"/>
    <w:rsid w:val="00CF49F0"/>
    <w:rsid w:val="00D02D2A"/>
    <w:rsid w:val="00D02EF8"/>
    <w:rsid w:val="00D0572B"/>
    <w:rsid w:val="00D05AD5"/>
    <w:rsid w:val="00D13D68"/>
    <w:rsid w:val="00D170CD"/>
    <w:rsid w:val="00D23102"/>
    <w:rsid w:val="00D33EBC"/>
    <w:rsid w:val="00D45BED"/>
    <w:rsid w:val="00D4653D"/>
    <w:rsid w:val="00D6141D"/>
    <w:rsid w:val="00D672A4"/>
    <w:rsid w:val="00D70A26"/>
    <w:rsid w:val="00D72A59"/>
    <w:rsid w:val="00D76FE4"/>
    <w:rsid w:val="00D77208"/>
    <w:rsid w:val="00D812E2"/>
    <w:rsid w:val="00D85CFB"/>
    <w:rsid w:val="00DA0753"/>
    <w:rsid w:val="00DA5790"/>
    <w:rsid w:val="00DA6A36"/>
    <w:rsid w:val="00DB0E68"/>
    <w:rsid w:val="00DB1631"/>
    <w:rsid w:val="00DB1F5D"/>
    <w:rsid w:val="00DB2AE3"/>
    <w:rsid w:val="00DB75F7"/>
    <w:rsid w:val="00DC42DD"/>
    <w:rsid w:val="00DE3CC4"/>
    <w:rsid w:val="00DF3E5B"/>
    <w:rsid w:val="00DF68E2"/>
    <w:rsid w:val="00E04CDA"/>
    <w:rsid w:val="00E3142A"/>
    <w:rsid w:val="00E3307F"/>
    <w:rsid w:val="00E33C13"/>
    <w:rsid w:val="00E45792"/>
    <w:rsid w:val="00E47BE7"/>
    <w:rsid w:val="00E5242F"/>
    <w:rsid w:val="00E534EF"/>
    <w:rsid w:val="00E6323E"/>
    <w:rsid w:val="00E63F82"/>
    <w:rsid w:val="00E64199"/>
    <w:rsid w:val="00E65F27"/>
    <w:rsid w:val="00E70113"/>
    <w:rsid w:val="00E71AE1"/>
    <w:rsid w:val="00E730D7"/>
    <w:rsid w:val="00E80147"/>
    <w:rsid w:val="00E838C0"/>
    <w:rsid w:val="00E93426"/>
    <w:rsid w:val="00EA2D1E"/>
    <w:rsid w:val="00EA3643"/>
    <w:rsid w:val="00EA7A72"/>
    <w:rsid w:val="00EB1930"/>
    <w:rsid w:val="00EC293F"/>
    <w:rsid w:val="00EC4E31"/>
    <w:rsid w:val="00EE3B0F"/>
    <w:rsid w:val="00EE6834"/>
    <w:rsid w:val="00EF1ADF"/>
    <w:rsid w:val="00F023F8"/>
    <w:rsid w:val="00F03FC9"/>
    <w:rsid w:val="00F058C2"/>
    <w:rsid w:val="00F06589"/>
    <w:rsid w:val="00F10061"/>
    <w:rsid w:val="00F15BB1"/>
    <w:rsid w:val="00F2283A"/>
    <w:rsid w:val="00F243C6"/>
    <w:rsid w:val="00F26F34"/>
    <w:rsid w:val="00F30569"/>
    <w:rsid w:val="00F40F79"/>
    <w:rsid w:val="00F4193C"/>
    <w:rsid w:val="00F4625F"/>
    <w:rsid w:val="00F532E2"/>
    <w:rsid w:val="00F546C6"/>
    <w:rsid w:val="00F57E7F"/>
    <w:rsid w:val="00F61157"/>
    <w:rsid w:val="00F62204"/>
    <w:rsid w:val="00F7369F"/>
    <w:rsid w:val="00F73AB5"/>
    <w:rsid w:val="00F74C79"/>
    <w:rsid w:val="00F76D57"/>
    <w:rsid w:val="00F92A5C"/>
    <w:rsid w:val="00F93A70"/>
    <w:rsid w:val="00FA5C83"/>
    <w:rsid w:val="00FB1943"/>
    <w:rsid w:val="00FB2F92"/>
    <w:rsid w:val="00FC169D"/>
    <w:rsid w:val="00FD64ED"/>
    <w:rsid w:val="00FE0865"/>
    <w:rsid w:val="00FE6D3C"/>
    <w:rsid w:val="00FF0B52"/>
    <w:rsid w:val="00FF1474"/>
    <w:rsid w:val="00FF62F4"/>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0DA322D8"/>
  <w15:docId w15:val="{93995258-A242-4888-8AF9-995085CB9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AU" w:eastAsia="en-AU"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77F46"/>
    <w:rPr>
      <w:rFonts w:ascii="Museo Sans 300" w:hAnsi="Museo Sans 300" w:cs="Avenir-Book"/>
      <w:sz w:val="22"/>
      <w:szCs w:val="22"/>
      <w:lang w:val="en-GB"/>
    </w:rPr>
  </w:style>
  <w:style w:type="paragraph" w:styleId="Heading1">
    <w:name w:val="heading 1"/>
    <w:basedOn w:val="BNGNormal"/>
    <w:next w:val="Normal"/>
    <w:link w:val="Heading1Char"/>
    <w:uiPriority w:val="9"/>
    <w:qFormat/>
    <w:rsid w:val="00B57EAF"/>
    <w:pPr>
      <w:tabs>
        <w:tab w:val="left" w:pos="0"/>
      </w:tabs>
      <w:spacing w:before="240"/>
      <w:outlineLvl w:val="0"/>
    </w:pPr>
    <w:rPr>
      <w:rFonts w:ascii="Museo Sans 300" w:hAnsi="Museo Sans 300"/>
      <w:b/>
      <w:color w:val="auto"/>
      <w:sz w:val="22"/>
    </w:rPr>
  </w:style>
  <w:style w:type="paragraph" w:styleId="Heading2">
    <w:name w:val="heading 2"/>
    <w:basedOn w:val="SubHeading"/>
    <w:next w:val="Normal"/>
    <w:link w:val="Heading2Char"/>
    <w:uiPriority w:val="9"/>
    <w:qFormat/>
    <w:rsid w:val="00BD7F31"/>
    <w:pPr>
      <w:numPr>
        <w:numId w:val="22"/>
      </w:numPr>
      <w:spacing w:before="240"/>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D0572B"/>
    <w:rPr>
      <w:rFonts w:ascii="Courier New" w:hAnsi="Courier New" w:cs="Courier New"/>
      <w:sz w:val="20"/>
      <w:szCs w:val="20"/>
    </w:rPr>
  </w:style>
  <w:style w:type="paragraph" w:styleId="Header">
    <w:name w:val="header"/>
    <w:basedOn w:val="Normal"/>
    <w:rsid w:val="009108DC"/>
    <w:pPr>
      <w:tabs>
        <w:tab w:val="center" w:pos="4153"/>
        <w:tab w:val="right" w:pos="8306"/>
      </w:tabs>
    </w:pPr>
  </w:style>
  <w:style w:type="paragraph" w:styleId="Footer">
    <w:name w:val="footer"/>
    <w:basedOn w:val="Normal"/>
    <w:link w:val="FooterChar"/>
    <w:uiPriority w:val="99"/>
    <w:rsid w:val="009108DC"/>
    <w:pPr>
      <w:tabs>
        <w:tab w:val="center" w:pos="4153"/>
        <w:tab w:val="right" w:pos="8306"/>
      </w:tabs>
    </w:pPr>
  </w:style>
  <w:style w:type="paragraph" w:styleId="BalloonText">
    <w:name w:val="Balloon Text"/>
    <w:basedOn w:val="Normal"/>
    <w:semiHidden/>
    <w:rsid w:val="00174830"/>
    <w:rPr>
      <w:rFonts w:ascii="Tahoma" w:hAnsi="Tahoma" w:cs="Tahoma"/>
      <w:sz w:val="16"/>
      <w:szCs w:val="16"/>
    </w:rPr>
  </w:style>
  <w:style w:type="character" w:customStyle="1" w:styleId="FooterChar">
    <w:name w:val="Footer Char"/>
    <w:link w:val="Footer"/>
    <w:uiPriority w:val="99"/>
    <w:rsid w:val="00F10061"/>
    <w:rPr>
      <w:sz w:val="24"/>
      <w:szCs w:val="24"/>
      <w:lang w:val="en-US" w:eastAsia="en-US"/>
    </w:rPr>
  </w:style>
  <w:style w:type="character" w:styleId="Hyperlink">
    <w:name w:val="Hyperlink"/>
    <w:rsid w:val="00F10061"/>
    <w:rPr>
      <w:color w:val="0000FF"/>
      <w:u w:val="single"/>
    </w:rPr>
  </w:style>
  <w:style w:type="paragraph" w:styleId="Subtitle">
    <w:name w:val="Subtitle"/>
    <w:basedOn w:val="Normal"/>
    <w:link w:val="SubtitleChar"/>
    <w:uiPriority w:val="11"/>
    <w:rsid w:val="00D672A4"/>
    <w:pPr>
      <w:numPr>
        <w:ilvl w:val="1"/>
      </w:numPr>
    </w:pPr>
    <w:rPr>
      <w:rFonts w:ascii="Cambria" w:eastAsia="Times New Roman" w:hAnsi="Cambria"/>
      <w:i/>
      <w:iCs/>
      <w:color w:val="4F81BD"/>
      <w:spacing w:val="15"/>
    </w:rPr>
  </w:style>
  <w:style w:type="character" w:customStyle="1" w:styleId="SubtitleChar">
    <w:name w:val="Subtitle Char"/>
    <w:link w:val="Subtitle"/>
    <w:uiPriority w:val="11"/>
    <w:rsid w:val="00D672A4"/>
    <w:rPr>
      <w:rFonts w:ascii="Cambria" w:eastAsia="Times New Roman" w:hAnsi="Cambria" w:cs="Times New Roman"/>
      <w:i/>
      <w:iCs/>
      <w:color w:val="4F81BD"/>
      <w:spacing w:val="15"/>
      <w:sz w:val="24"/>
      <w:szCs w:val="24"/>
    </w:rPr>
  </w:style>
  <w:style w:type="paragraph" w:customStyle="1" w:styleId="BNGHeading1">
    <w:name w:val="BNG Heading 1"/>
    <w:basedOn w:val="Normal"/>
    <w:rsid w:val="00C06872"/>
    <w:pPr>
      <w:widowControl w:val="0"/>
      <w:pBdr>
        <w:bottom w:val="single" w:sz="4" w:space="1" w:color="E36C0A"/>
      </w:pBdr>
      <w:suppressAutoHyphens/>
      <w:autoSpaceDE w:val="0"/>
      <w:autoSpaceDN w:val="0"/>
      <w:adjustRightInd w:val="0"/>
      <w:spacing w:after="113" w:line="288" w:lineRule="auto"/>
      <w:textAlignment w:val="center"/>
      <w:outlineLvl w:val="0"/>
    </w:pPr>
    <w:rPr>
      <w:rFonts w:ascii="Arial" w:hAnsi="Arial"/>
      <w:b/>
      <w:color w:val="D33211"/>
      <w:sz w:val="32"/>
      <w:szCs w:val="20"/>
    </w:rPr>
  </w:style>
  <w:style w:type="paragraph" w:customStyle="1" w:styleId="BNGHeading2">
    <w:name w:val="BNG Heading 2"/>
    <w:basedOn w:val="BNGHeading1"/>
    <w:rsid w:val="00C06872"/>
    <w:pPr>
      <w:pBdr>
        <w:bottom w:val="none" w:sz="0" w:space="0" w:color="auto"/>
      </w:pBdr>
    </w:pPr>
    <w:rPr>
      <w:color w:val="002060"/>
      <w:sz w:val="28"/>
    </w:rPr>
  </w:style>
  <w:style w:type="paragraph" w:customStyle="1" w:styleId="BNGHeading3">
    <w:name w:val="BNG Heading 3"/>
    <w:basedOn w:val="BNGHeading2"/>
    <w:rsid w:val="00C06872"/>
    <w:rPr>
      <w:b w:val="0"/>
      <w:sz w:val="24"/>
    </w:rPr>
  </w:style>
  <w:style w:type="paragraph" w:customStyle="1" w:styleId="BNGNormal">
    <w:name w:val="BNG Normal"/>
    <w:basedOn w:val="Normal"/>
    <w:link w:val="BNGNormalChar"/>
    <w:rsid w:val="00C06872"/>
    <w:pPr>
      <w:widowControl w:val="0"/>
      <w:suppressAutoHyphens/>
      <w:autoSpaceDE w:val="0"/>
      <w:autoSpaceDN w:val="0"/>
      <w:adjustRightInd w:val="0"/>
      <w:spacing w:after="120"/>
      <w:textAlignment w:val="center"/>
    </w:pPr>
    <w:rPr>
      <w:rFonts w:ascii="Arial" w:hAnsi="Arial"/>
      <w:color w:val="404040"/>
      <w:sz w:val="20"/>
      <w:szCs w:val="20"/>
    </w:rPr>
  </w:style>
  <w:style w:type="character" w:customStyle="1" w:styleId="Heading1Char">
    <w:name w:val="Heading 1 Char"/>
    <w:basedOn w:val="DefaultParagraphFont"/>
    <w:link w:val="Heading1"/>
    <w:uiPriority w:val="9"/>
    <w:rsid w:val="00B57EAF"/>
    <w:rPr>
      <w:rFonts w:ascii="Museo Sans 300" w:hAnsi="Museo Sans 300" w:cs="Avenir-Book"/>
      <w:b/>
      <w:sz w:val="22"/>
      <w:lang w:val="en-GB"/>
    </w:rPr>
  </w:style>
  <w:style w:type="paragraph" w:customStyle="1" w:styleId="SubHeading">
    <w:name w:val="SubHeading"/>
    <w:basedOn w:val="BNGNormal"/>
    <w:link w:val="SubHeadingChar"/>
    <w:qFormat/>
    <w:rsid w:val="00B55493"/>
    <w:rPr>
      <w:rFonts w:ascii="Museo Sans 300" w:hAnsi="Museo Sans 300"/>
      <w:b/>
      <w:color w:val="auto"/>
      <w:sz w:val="22"/>
      <w:szCs w:val="22"/>
      <w:u w:val="single"/>
    </w:rPr>
  </w:style>
  <w:style w:type="paragraph" w:styleId="ListParagraph">
    <w:name w:val="List Paragraph"/>
    <w:basedOn w:val="Normal"/>
    <w:uiPriority w:val="34"/>
    <w:qFormat/>
    <w:rsid w:val="00893365"/>
    <w:pPr>
      <w:numPr>
        <w:numId w:val="16"/>
      </w:numPr>
      <w:ind w:left="720"/>
      <w:contextualSpacing/>
    </w:pPr>
  </w:style>
  <w:style w:type="character" w:customStyle="1" w:styleId="BNGNormalChar">
    <w:name w:val="BNG Normal Char"/>
    <w:basedOn w:val="DefaultParagraphFont"/>
    <w:link w:val="BNGNormal"/>
    <w:rsid w:val="00B55493"/>
    <w:rPr>
      <w:rFonts w:ascii="Arial" w:hAnsi="Arial" w:cs="Avenir-Book"/>
      <w:color w:val="404040"/>
      <w:lang w:val="en-GB"/>
    </w:rPr>
  </w:style>
  <w:style w:type="character" w:customStyle="1" w:styleId="SubHeadingChar">
    <w:name w:val="SubHeading Char"/>
    <w:basedOn w:val="BNGNormalChar"/>
    <w:link w:val="SubHeading"/>
    <w:rsid w:val="00B55493"/>
    <w:rPr>
      <w:rFonts w:ascii="Museo Sans 300" w:hAnsi="Museo Sans 300" w:cs="Avenir-Book"/>
      <w:b/>
      <w:color w:val="404040"/>
      <w:sz w:val="22"/>
      <w:szCs w:val="22"/>
      <w:u w:val="single"/>
      <w:lang w:val="en-GB"/>
    </w:rPr>
  </w:style>
  <w:style w:type="character" w:customStyle="1" w:styleId="Heading2Char">
    <w:name w:val="Heading 2 Char"/>
    <w:basedOn w:val="DefaultParagraphFont"/>
    <w:link w:val="Heading2"/>
    <w:uiPriority w:val="9"/>
    <w:rsid w:val="00BD7F31"/>
    <w:rPr>
      <w:rFonts w:ascii="Museo Sans 300" w:hAnsi="Museo Sans 300" w:cs="Avenir-Book"/>
      <w:b/>
      <w:sz w:val="22"/>
      <w:szCs w:val="22"/>
      <w:u w:val="single"/>
      <w:lang w:val="en-GB"/>
    </w:rPr>
  </w:style>
  <w:style w:type="paragraph" w:styleId="BodyText">
    <w:name w:val="Body Text"/>
    <w:basedOn w:val="Normal"/>
    <w:link w:val="BodyTextChar"/>
    <w:qFormat/>
    <w:rsid w:val="00BD7F31"/>
    <w:pPr>
      <w:spacing w:after="120"/>
    </w:pPr>
  </w:style>
  <w:style w:type="character" w:customStyle="1" w:styleId="BodyTextChar">
    <w:name w:val="Body Text Char"/>
    <w:basedOn w:val="DefaultParagraphFont"/>
    <w:link w:val="BodyText"/>
    <w:rsid w:val="00BD7F31"/>
    <w:rPr>
      <w:rFonts w:ascii="Museo Sans 300" w:hAnsi="Museo Sans 300" w:cs="Avenir-Book"/>
      <w:sz w:val="22"/>
      <w:szCs w:val="22"/>
      <w:lang w:val="en-GB"/>
    </w:rPr>
  </w:style>
  <w:style w:type="paragraph" w:customStyle="1" w:styleId="NumberedParagraph">
    <w:name w:val="Numbered Paragraph"/>
    <w:basedOn w:val="BodyText"/>
    <w:link w:val="NumberedParagraphChar"/>
    <w:qFormat/>
    <w:rsid w:val="00936589"/>
    <w:pPr>
      <w:widowControl w:val="0"/>
      <w:numPr>
        <w:ilvl w:val="1"/>
        <w:numId w:val="22"/>
      </w:numPr>
      <w:tabs>
        <w:tab w:val="left" w:pos="1109"/>
      </w:tabs>
      <w:spacing w:before="29" w:after="0"/>
    </w:pPr>
    <w:rPr>
      <w:spacing w:val="-1"/>
    </w:rPr>
  </w:style>
  <w:style w:type="character" w:customStyle="1" w:styleId="NumberedParagraphChar">
    <w:name w:val="Numbered Paragraph Char"/>
    <w:basedOn w:val="BodyTextChar"/>
    <w:link w:val="NumberedParagraph"/>
    <w:rsid w:val="00936589"/>
    <w:rPr>
      <w:rFonts w:ascii="Museo Sans 300" w:hAnsi="Museo Sans 300" w:cs="Avenir-Book"/>
      <w:spacing w:val="-1"/>
      <w:sz w:val="22"/>
      <w:szCs w:val="22"/>
      <w:lang w:val="en-GB"/>
    </w:rPr>
  </w:style>
  <w:style w:type="paragraph" w:styleId="ListNumber">
    <w:name w:val="List Number"/>
    <w:basedOn w:val="Normal"/>
    <w:rsid w:val="00D33EBC"/>
    <w:pPr>
      <w:numPr>
        <w:numId w:val="21"/>
      </w:numPr>
      <w:ind w:left="850" w:hanging="425"/>
      <w:contextualSpacing/>
    </w:pPr>
  </w:style>
  <w:style w:type="numbering" w:customStyle="1" w:styleId="ListStyle1">
    <w:name w:val="ListStyle1"/>
    <w:uiPriority w:val="99"/>
    <w:rsid w:val="001B73EA"/>
    <w:pPr>
      <w:numPr>
        <w:numId w:val="22"/>
      </w:numPr>
    </w:pPr>
  </w:style>
  <w:style w:type="paragraph" w:styleId="Title">
    <w:name w:val="Title"/>
    <w:basedOn w:val="Normal"/>
    <w:next w:val="Normal"/>
    <w:link w:val="TitleChar"/>
    <w:uiPriority w:val="10"/>
    <w:qFormat/>
    <w:rsid w:val="0012149E"/>
    <w:pPr>
      <w:framePr w:hSpace="180" w:wrap="around" w:vAnchor="text" w:hAnchor="margin" w:x="108" w:y="86"/>
      <w:jc w:val="center"/>
    </w:pPr>
    <w:rPr>
      <w:rFonts w:ascii="Museo 500" w:hAnsi="Museo 500"/>
      <w:sz w:val="28"/>
      <w:szCs w:val="28"/>
    </w:rPr>
  </w:style>
  <w:style w:type="character" w:customStyle="1" w:styleId="TitleChar">
    <w:name w:val="Title Char"/>
    <w:basedOn w:val="DefaultParagraphFont"/>
    <w:link w:val="Title"/>
    <w:uiPriority w:val="10"/>
    <w:rsid w:val="0012149E"/>
    <w:rPr>
      <w:rFonts w:ascii="Museo 500" w:hAnsi="Museo 500" w:cs="Avenir-Book"/>
      <w:sz w:val="28"/>
      <w:szCs w:val="28"/>
      <w:lang w:val="en-GB"/>
    </w:rPr>
  </w:style>
  <w:style w:type="character" w:styleId="Strong">
    <w:name w:val="Strong"/>
    <w:basedOn w:val="DefaultParagraphFont"/>
    <w:uiPriority w:val="22"/>
    <w:qFormat/>
    <w:rsid w:val="00534846"/>
    <w:rPr>
      <w:b/>
      <w:bCs/>
    </w:rPr>
  </w:style>
  <w:style w:type="character" w:customStyle="1" w:styleId="apple-converted-space">
    <w:name w:val="apple-converted-space"/>
    <w:basedOn w:val="DefaultParagraphFont"/>
    <w:rsid w:val="00534846"/>
  </w:style>
  <w:style w:type="character" w:styleId="PlaceholderText">
    <w:name w:val="Placeholder Text"/>
    <w:basedOn w:val="DefaultParagraphFont"/>
    <w:uiPriority w:val="99"/>
    <w:semiHidden/>
    <w:rsid w:val="00AB5917"/>
    <w:rPr>
      <w:color w:val="808080"/>
    </w:rPr>
  </w:style>
  <w:style w:type="character" w:styleId="FollowedHyperlink">
    <w:name w:val="FollowedHyperlink"/>
    <w:basedOn w:val="DefaultParagraphFont"/>
    <w:semiHidden/>
    <w:unhideWhenUsed/>
    <w:rsid w:val="00947A88"/>
    <w:rPr>
      <w:color w:val="800080" w:themeColor="followedHyperlink"/>
      <w:u w:val="single"/>
    </w:rPr>
  </w:style>
  <w:style w:type="paragraph" w:styleId="Revision">
    <w:name w:val="Revision"/>
    <w:hidden/>
    <w:uiPriority w:val="99"/>
    <w:semiHidden/>
    <w:rsid w:val="001011D9"/>
    <w:rPr>
      <w:rFonts w:ascii="Museo Sans 300" w:hAnsi="Museo Sans 300" w:cs="Avenir-Book"/>
      <w:sz w:val="22"/>
      <w:szCs w:val="22"/>
      <w:lang w:val="en-GB"/>
    </w:rPr>
  </w:style>
  <w:style w:type="character" w:styleId="CommentReference">
    <w:name w:val="annotation reference"/>
    <w:basedOn w:val="DefaultParagraphFont"/>
    <w:semiHidden/>
    <w:unhideWhenUsed/>
    <w:rsid w:val="001011D9"/>
    <w:rPr>
      <w:sz w:val="16"/>
      <w:szCs w:val="16"/>
    </w:rPr>
  </w:style>
  <w:style w:type="paragraph" w:styleId="CommentText">
    <w:name w:val="annotation text"/>
    <w:basedOn w:val="Normal"/>
    <w:link w:val="CommentTextChar"/>
    <w:unhideWhenUsed/>
    <w:rsid w:val="001011D9"/>
    <w:rPr>
      <w:sz w:val="20"/>
      <w:szCs w:val="20"/>
    </w:rPr>
  </w:style>
  <w:style w:type="character" w:customStyle="1" w:styleId="CommentTextChar">
    <w:name w:val="Comment Text Char"/>
    <w:basedOn w:val="DefaultParagraphFont"/>
    <w:link w:val="CommentText"/>
    <w:rsid w:val="001011D9"/>
    <w:rPr>
      <w:rFonts w:ascii="Museo Sans 300" w:hAnsi="Museo Sans 300" w:cs="Avenir-Book"/>
      <w:lang w:val="en-GB"/>
    </w:rPr>
  </w:style>
  <w:style w:type="paragraph" w:styleId="CommentSubject">
    <w:name w:val="annotation subject"/>
    <w:basedOn w:val="CommentText"/>
    <w:next w:val="CommentText"/>
    <w:link w:val="CommentSubjectChar"/>
    <w:semiHidden/>
    <w:unhideWhenUsed/>
    <w:rsid w:val="001011D9"/>
    <w:rPr>
      <w:b/>
      <w:bCs/>
    </w:rPr>
  </w:style>
  <w:style w:type="character" w:customStyle="1" w:styleId="CommentSubjectChar">
    <w:name w:val="Comment Subject Char"/>
    <w:basedOn w:val="CommentTextChar"/>
    <w:link w:val="CommentSubject"/>
    <w:semiHidden/>
    <w:rsid w:val="001011D9"/>
    <w:rPr>
      <w:rFonts w:ascii="Museo Sans 300" w:hAnsi="Museo Sans 300" w:cs="Avenir-Book"/>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869366">
      <w:bodyDiv w:val="1"/>
      <w:marLeft w:val="0"/>
      <w:marRight w:val="0"/>
      <w:marTop w:val="0"/>
      <w:marBottom w:val="0"/>
      <w:divBdr>
        <w:top w:val="none" w:sz="0" w:space="0" w:color="auto"/>
        <w:left w:val="none" w:sz="0" w:space="0" w:color="auto"/>
        <w:bottom w:val="none" w:sz="0" w:space="0" w:color="auto"/>
        <w:right w:val="none" w:sz="0" w:space="0" w:color="auto"/>
      </w:divBdr>
    </w:div>
    <w:div w:id="780295663">
      <w:bodyDiv w:val="1"/>
      <w:marLeft w:val="0"/>
      <w:marRight w:val="0"/>
      <w:marTop w:val="0"/>
      <w:marBottom w:val="0"/>
      <w:divBdr>
        <w:top w:val="none" w:sz="0" w:space="0" w:color="auto"/>
        <w:left w:val="none" w:sz="0" w:space="0" w:color="auto"/>
        <w:bottom w:val="none" w:sz="0" w:space="0" w:color="auto"/>
        <w:right w:val="none" w:sz="0" w:space="0" w:color="auto"/>
      </w:divBdr>
    </w:div>
    <w:div w:id="1004087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nclusionmelb.sharepoint.com/:w:/s/IMIntranet/Document-Central/EYD1JYj_IdNIuhN_y8RalrgBGm-G9xgX7LCULO3C0qX8fw?e=8r8fd4"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nclusionmelb.sharepoint.com/:w:/s/IMIntranet/Document-Central/EeVzr0VzHRJJnJVfW94r_9sBera2WjEhms_Rfk_YeMPm5w?e=1FYRgc"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nclusionmelb.sharepoint.com/:w:/s/IMIntranet/Document-Central/EcKvAY9mBM9PreHZch3XwNoBlC-wBXFoq7VeVxOTldn5lw?e=nPOVAN"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F016E73C0214183A82E118A25B3C8D4"/>
        <w:category>
          <w:name w:val="General"/>
          <w:gallery w:val="placeholder"/>
        </w:category>
        <w:types>
          <w:type w:val="bbPlcHdr"/>
        </w:types>
        <w:behaviors>
          <w:behavior w:val="content"/>
        </w:behaviors>
        <w:guid w:val="{98141AC5-A8A3-4E04-AC7F-DF379C0A1F3A}"/>
      </w:docPartPr>
      <w:docPartBody>
        <w:p w:rsidR="007866CE" w:rsidRDefault="006E1945">
          <w:r w:rsidRPr="00FE4CA7">
            <w:rPr>
              <w:rStyle w:val="PlaceholderText"/>
            </w:rPr>
            <w:t>[ISO 9001 2015]</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useo Sans 300">
    <w:panose1 w:val="02000000000000000000"/>
    <w:charset w:val="00"/>
    <w:family w:val="modern"/>
    <w:notTrueType/>
    <w:pitch w:val="variable"/>
    <w:sig w:usb0="A00000AF" w:usb1="4000004A" w:usb2="00000000" w:usb3="00000000" w:csb0="00000093"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venir-Book">
    <w:altName w:val="Times New Roman"/>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useo 500">
    <w:altName w:val="Calibri"/>
    <w:panose1 w:val="02000000000000000000"/>
    <w:charset w:val="00"/>
    <w:family w:val="modern"/>
    <w:notTrueType/>
    <w:pitch w:val="variable"/>
    <w:sig w:usb0="A00000AF" w:usb1="4000004A"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E1945"/>
    <w:rsid w:val="00503ABC"/>
    <w:rsid w:val="006C62AC"/>
    <w:rsid w:val="006E1945"/>
    <w:rsid w:val="007866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48A01CB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866C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809f04b-1882-4a91-b704-76a0c5c4be81" xsi:nil="true"/>
    <lcf76f155ced4ddcb4097134ff3c332f xmlns="18fdc693-634d-4763-bf90-00d00288d74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CD52B598B84E249814801363DDC722E" ma:contentTypeVersion="15" ma:contentTypeDescription="Create a new document." ma:contentTypeScope="" ma:versionID="643f42639eb67085d11f2906983ee5dd">
  <xsd:schema xmlns:xsd="http://www.w3.org/2001/XMLSchema" xmlns:xs="http://www.w3.org/2001/XMLSchema" xmlns:p="http://schemas.microsoft.com/office/2006/metadata/properties" xmlns:ns2="18fdc693-634d-4763-bf90-00d00288d749" xmlns:ns3="5809f04b-1882-4a91-b704-76a0c5c4be81" targetNamespace="http://schemas.microsoft.com/office/2006/metadata/properties" ma:root="true" ma:fieldsID="7b39bbc599ed7fa3cc9d241c85e34eb6" ns2:_="" ns3:_="">
    <xsd:import namespace="18fdc693-634d-4763-bf90-00d00288d749"/>
    <xsd:import namespace="5809f04b-1882-4a91-b704-76a0c5c4be8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ObjectDetectorVersions"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fdc693-634d-4763-bf90-00d00288d7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7db6340-8792-4728-8fcf-c5ab49fbd1e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09f04b-1882-4a91-b704-76a0c5c4be8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7201f043-6fbb-4807-9f01-826db0a7121c}" ma:internalName="TaxCatchAll" ma:showField="CatchAllData" ma:web="5809f04b-1882-4a91-b704-76a0c5c4be8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3AF523-1CC0-4012-B21B-3B6BDA197A3C}">
  <ds:schemaRefs>
    <ds:schemaRef ds:uri="http://schemas.microsoft.com/sharepoint/v3/contenttype/forms"/>
  </ds:schemaRefs>
</ds:datastoreItem>
</file>

<file path=customXml/itemProps2.xml><?xml version="1.0" encoding="utf-8"?>
<ds:datastoreItem xmlns:ds="http://schemas.openxmlformats.org/officeDocument/2006/customXml" ds:itemID="{E7D94DFB-DB76-499F-9A8E-1E68827CC6FB}">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5809f04b-1882-4a91-b704-76a0c5c4be81"/>
    <ds:schemaRef ds:uri="http://purl.org/dc/terms/"/>
    <ds:schemaRef ds:uri="18fdc693-634d-4763-bf90-00d00288d749"/>
    <ds:schemaRef ds:uri="http://www.w3.org/XML/1998/namespace"/>
    <ds:schemaRef ds:uri="http://purl.org/dc/dcmitype/"/>
  </ds:schemaRefs>
</ds:datastoreItem>
</file>

<file path=customXml/itemProps3.xml><?xml version="1.0" encoding="utf-8"?>
<ds:datastoreItem xmlns:ds="http://schemas.openxmlformats.org/officeDocument/2006/customXml" ds:itemID="{FEEB2872-EAB4-4A57-A7B7-4165505621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fdc693-634d-4763-bf90-00d00288d749"/>
    <ds:schemaRef ds:uri="5809f04b-1882-4a91-b704-76a0c5c4be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3B50575-B486-4D70-8AA1-7A49E5406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1025</Words>
  <Characters>5848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Inclusion Training Student Absence Health Wellbeing</vt:lpstr>
    </vt:vector>
  </TitlesOfParts>
  <Company>Microsoft</Company>
  <LinksUpToDate>false</LinksUpToDate>
  <CharactersWithSpaces>6860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Inclusion Training Student Absence Health Wellbeing</dc:title>
  <dc:creator>IM Staff;Alannah.Smith@inclusion.melbourne</dc:creator>
  <cp:lastModifiedBy>Stephen Wheeler</cp:lastModifiedBy>
  <cp:revision>2</cp:revision>
  <cp:lastPrinted>2013-12-12T00:17:00Z</cp:lastPrinted>
  <dcterms:created xsi:type="dcterms:W3CDTF">2025-01-13T00:38:00Z</dcterms:created>
  <dcterms:modified xsi:type="dcterms:W3CDTF">2025-01-13T00:38:00Z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0x010100CCD52B598B84E249814801363DDC722E</vt:lpwstr>
  </property>
  <property fmtid="{D5CDD505-2E9C-101B-9397-08002B2CF9AE}" pid="3" name="VIC Human Services Standards">
    <vt:lpwstr>75;#Null|3b04abd4-b7e1-4f0a-b6c3-056507f30782</vt:lpwstr>
  </property>
  <property fmtid="{D5CDD505-2E9C-101B-9397-08002B2CF9AE}" pid="4" name="NDIS Practice Standards">
    <vt:lpwstr>22;#10. Violence, Abuse, Neglect, Exploitation and Discrimination�(Rights and Responsibilities)|12a9e076-35c0-4758-942e-9f4fa1d5cf03;#25;#12. Risk Management�(Governance and Operational Management)|1630e3d9-bf61-4a2a-95f3-31ccb65c2a3f;#111;#6. Person-Cent</vt:lpwstr>
  </property>
  <property fmtid="{D5CDD505-2E9C-101B-9397-08002B2CF9AE}" pid="5" name="ISO 9001 2015">
    <vt:lpwstr>32;#7.1.3|d2481f8a-c1b5-49d4-b6dc-85906437375a;#33;#7.1.4|8a498ab1-fd8d-4259-9200-e5a007d54ef6</vt:lpwstr>
  </property>
  <property fmtid="{D5CDD505-2E9C-101B-9397-08002B2CF9AE}" pid="6" name="Department">
    <vt:lpwstr>12;#Inclusion Training|7c6da632-c764-4926-814b-25de92b37140</vt:lpwstr>
  </property>
  <property fmtid="{D5CDD505-2E9C-101B-9397-08002B2CF9AE}" pid="7" name="Document Type">
    <vt:lpwstr>6;#Policy and Procedures|b8b76589-3a9e-4868-9f32-3f0e94a6ae51</vt:lpwstr>
  </property>
  <property fmtid="{D5CDD505-2E9C-101B-9397-08002B2CF9AE}" pid="8" name="TaxKeyword">
    <vt:lpwstr/>
  </property>
  <property fmtid="{D5CDD505-2E9C-101B-9397-08002B2CF9AE}" pid="9" name="MediaServiceImageTags">
    <vt:lpwstr/>
  </property>
</Properties>
</file>